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AB5559" w14:textId="77777777" w:rsidR="00233A99" w:rsidRPr="00335915" w:rsidRDefault="00233A99" w:rsidP="00335915">
      <w:pPr>
        <w:spacing w:line="360" w:lineRule="auto"/>
        <w:jc w:val="center"/>
        <w:rPr>
          <w:b/>
          <w:bCs/>
        </w:rPr>
      </w:pPr>
      <w:bookmarkStart w:id="0" w:name="_Hlk52978220"/>
      <w:r w:rsidRPr="002920B1">
        <w:rPr>
          <w:b/>
          <w:bCs/>
        </w:rPr>
        <w:t>PROTOCOLO DE RECOMENDACIONES PARA LA UTILIZACIÓN DE LOS ESPACIOS COMUNES DE LA PROPIEDAD HORIZONTAL</w:t>
      </w:r>
    </w:p>
    <w:p w14:paraId="09F611B3" w14:textId="77777777" w:rsidR="00233A99" w:rsidRDefault="00233A99" w:rsidP="00233A99">
      <w:pPr>
        <w:spacing w:line="360" w:lineRule="auto"/>
        <w:jc w:val="both"/>
      </w:pPr>
      <w:r>
        <w:t>1.- OBJETIVO</w:t>
      </w:r>
    </w:p>
    <w:p w14:paraId="4011B5C0" w14:textId="77777777" w:rsidR="00233A99" w:rsidRDefault="00233A99" w:rsidP="00233A99">
      <w:pPr>
        <w:spacing w:line="360" w:lineRule="auto"/>
        <w:jc w:val="both"/>
      </w:pPr>
      <w:r>
        <w:t xml:space="preserve">El presente documento tiene como objetivo proveer a los propietarios, </w:t>
      </w:r>
      <w:r w:rsidRPr="009F7104">
        <w:t xml:space="preserve">inquilinos y ocupantes </w:t>
      </w:r>
      <w:r>
        <w:t>de la propiedad horizontal los lineamientos para el uso, bajo estrictas medidas de higiene y seguridad, de los espacios comunes de los edificios que habitan, a los efectos de preservar la salud del conjunto consorcial y gestionar de manera adecuada los riesgos generales del COVID-19.</w:t>
      </w:r>
    </w:p>
    <w:p w14:paraId="027669A9" w14:textId="77777777" w:rsidR="00233A99" w:rsidRDefault="00233A99" w:rsidP="00233A99">
      <w:pPr>
        <w:spacing w:line="360" w:lineRule="auto"/>
        <w:jc w:val="both"/>
      </w:pPr>
      <w:r>
        <w:t>El presente protocolo puede ser ampliado o modificado en base a la situación epidemiológica y cualquier otra particularidad que resulte significativa a fin de salvaguardar la salud de las personas en el contexto de la pandemia por Covid-19.</w:t>
      </w:r>
    </w:p>
    <w:p w14:paraId="13C022E2" w14:textId="77777777" w:rsidR="00233A99" w:rsidRDefault="00233A99" w:rsidP="00233A99">
      <w:pPr>
        <w:spacing w:line="360" w:lineRule="auto"/>
        <w:jc w:val="both"/>
      </w:pPr>
      <w:r>
        <w:t>2.- ALCANCE</w:t>
      </w:r>
    </w:p>
    <w:p w14:paraId="4D06EB34" w14:textId="77777777" w:rsidR="00233A99" w:rsidRDefault="00233A99" w:rsidP="00233A99">
      <w:pPr>
        <w:spacing w:line="360" w:lineRule="auto"/>
        <w:jc w:val="both"/>
      </w:pPr>
      <w:r>
        <w:t xml:space="preserve">Este protocolo resulta de aplicación a los propietarios, inquilinos </w:t>
      </w:r>
      <w:r w:rsidRPr="009F7104">
        <w:t>y ocupantes</w:t>
      </w:r>
      <w:r>
        <w:t>, así como el personal que desempeñe tareas en el edificio en relación a la utilización de los espacios comunes con fines de esparcimiento y distracción en los edificios sujetos al régimen de propiedad horizontal.</w:t>
      </w:r>
    </w:p>
    <w:p w14:paraId="1D7A1617" w14:textId="77777777" w:rsidR="00233A99" w:rsidRDefault="00233A99" w:rsidP="00233A99">
      <w:pPr>
        <w:spacing w:line="360" w:lineRule="auto"/>
        <w:jc w:val="both"/>
      </w:pPr>
      <w:r>
        <w:t>Los espacios comprendidos son:</w:t>
      </w:r>
    </w:p>
    <w:p w14:paraId="6FAE2EEB" w14:textId="77777777" w:rsidR="00233A99" w:rsidRDefault="00233A99" w:rsidP="00233A99">
      <w:pPr>
        <w:spacing w:line="360" w:lineRule="auto"/>
        <w:jc w:val="both"/>
      </w:pPr>
      <w:r>
        <w:t>- Parques o correderas.</w:t>
      </w:r>
    </w:p>
    <w:p w14:paraId="084AE0EA" w14:textId="77777777" w:rsidR="00233A99" w:rsidRDefault="00233A99" w:rsidP="00233A99">
      <w:pPr>
        <w:spacing w:line="360" w:lineRule="auto"/>
        <w:jc w:val="both"/>
      </w:pPr>
      <w:r>
        <w:t>- Terraza.</w:t>
      </w:r>
    </w:p>
    <w:p w14:paraId="3BA32815" w14:textId="77777777" w:rsidR="00233A99" w:rsidRDefault="00233A99" w:rsidP="00233A99">
      <w:pPr>
        <w:spacing w:line="360" w:lineRule="auto"/>
        <w:jc w:val="both"/>
      </w:pPr>
      <w:r>
        <w:t>- Cancha de tenis.</w:t>
      </w:r>
    </w:p>
    <w:p w14:paraId="7D457482" w14:textId="77777777" w:rsidR="00233A99" w:rsidRDefault="00233A99" w:rsidP="00233A99">
      <w:pPr>
        <w:spacing w:line="360" w:lineRule="auto"/>
        <w:jc w:val="both"/>
      </w:pPr>
      <w:r>
        <w:t>- Sector Parrillas.</w:t>
      </w:r>
    </w:p>
    <w:p w14:paraId="6C9398FC" w14:textId="77777777" w:rsidR="00335915" w:rsidRDefault="00335915" w:rsidP="00233A99">
      <w:pPr>
        <w:spacing w:line="360" w:lineRule="auto"/>
        <w:jc w:val="both"/>
      </w:pPr>
      <w:r>
        <w:t>- Lavandería comunitaria</w:t>
      </w:r>
    </w:p>
    <w:p w14:paraId="7560DBD4" w14:textId="77777777" w:rsidR="00233A99" w:rsidRDefault="00233A99" w:rsidP="00233A99">
      <w:pPr>
        <w:spacing w:line="360" w:lineRule="auto"/>
        <w:jc w:val="both"/>
      </w:pPr>
      <w:r>
        <w:t>3.- GRUPO DE RIESGO</w:t>
      </w:r>
    </w:p>
    <w:p w14:paraId="1FDE3D98" w14:textId="77777777" w:rsidR="00233A99" w:rsidRDefault="00233A99" w:rsidP="00233A99">
      <w:pPr>
        <w:spacing w:line="360" w:lineRule="auto"/>
        <w:jc w:val="both"/>
      </w:pPr>
      <w:r>
        <w:t>Se excluye del presente a las personas incluidas en el grupo de riesgo, de acuerdo a lo establecido por el Poder Ejecutivo Nacional, a través de la Resolución N° 207/2020 del Ministerio de Trabajo, Empleo y Seguridad Social, en su artículo 1°, recomendando la restricción en la circulación y utilización de los espacios comunes en la propiedad horizontal para esparcimiento:</w:t>
      </w:r>
    </w:p>
    <w:p w14:paraId="2BEDA126" w14:textId="77777777" w:rsidR="00233A99" w:rsidRDefault="00233A99" w:rsidP="00233A99">
      <w:pPr>
        <w:spacing w:line="360" w:lineRule="auto"/>
        <w:jc w:val="both"/>
      </w:pPr>
      <w:r>
        <w:t>a. Personas mayores de sesenta (60) años de edad.</w:t>
      </w:r>
    </w:p>
    <w:p w14:paraId="564BF9BB" w14:textId="77777777" w:rsidR="00233A99" w:rsidRDefault="00233A99" w:rsidP="00233A99">
      <w:pPr>
        <w:spacing w:line="360" w:lineRule="auto"/>
        <w:jc w:val="both"/>
      </w:pPr>
      <w:r>
        <w:lastRenderedPageBreak/>
        <w:t>b. Embarazadas.</w:t>
      </w:r>
    </w:p>
    <w:p w14:paraId="3BB86D5A" w14:textId="77777777" w:rsidR="00233A99" w:rsidRDefault="00233A99" w:rsidP="00233A99">
      <w:pPr>
        <w:spacing w:line="360" w:lineRule="auto"/>
        <w:jc w:val="both"/>
      </w:pPr>
      <w:r>
        <w:t>c. Personas incluidas en los grupos de riesgo que define la autoridad sanitaria nacional.</w:t>
      </w:r>
    </w:p>
    <w:p w14:paraId="2D47D72F" w14:textId="77777777" w:rsidR="00233A99" w:rsidRDefault="00233A99" w:rsidP="00233A99">
      <w:pPr>
        <w:spacing w:line="360" w:lineRule="auto"/>
        <w:jc w:val="both"/>
      </w:pPr>
      <w:r>
        <w:t>Dichos grupos, de conformidad con la definición vigente al día de la fecha, son:</w:t>
      </w:r>
    </w:p>
    <w:p w14:paraId="3816F679" w14:textId="77777777" w:rsidR="00233A99" w:rsidRDefault="00233A99" w:rsidP="00233A99">
      <w:pPr>
        <w:spacing w:line="360" w:lineRule="auto"/>
        <w:jc w:val="both"/>
      </w:pPr>
      <w:r>
        <w:t>1. Enfermedades respiratorias crónicas: enfermedad pulmonar obstructiva crónica [EPOC], enfisema congénito, displasia broncopulmonar, bronquiectasias, fibrosis quística y asma moderado o severo.</w:t>
      </w:r>
    </w:p>
    <w:p w14:paraId="63FA55F9" w14:textId="77777777" w:rsidR="00233A99" w:rsidRDefault="00233A99" w:rsidP="00233A99">
      <w:pPr>
        <w:spacing w:line="360" w:lineRule="auto"/>
        <w:jc w:val="both"/>
      </w:pPr>
      <w:r>
        <w:t xml:space="preserve">2. Enfermedades cardíacas: Insuficiencia cardíaca, enfermedad coronaria, valvulopatías y cardiopatías congénitas. </w:t>
      </w:r>
    </w:p>
    <w:p w14:paraId="15C11F61" w14:textId="77777777" w:rsidR="00233A99" w:rsidRDefault="00233A99" w:rsidP="00233A99">
      <w:pPr>
        <w:spacing w:line="360" w:lineRule="auto"/>
        <w:jc w:val="both"/>
      </w:pPr>
      <w:r>
        <w:t>3. Inmunodeficiencias.</w:t>
      </w:r>
    </w:p>
    <w:p w14:paraId="2CDD91A0" w14:textId="77777777" w:rsidR="00233A99" w:rsidRDefault="00233A99" w:rsidP="00233A99">
      <w:pPr>
        <w:spacing w:line="360" w:lineRule="auto"/>
        <w:jc w:val="both"/>
      </w:pPr>
      <w:r>
        <w:t>4. Diabéticos, personas con insuficiencia renal crónica en diálisis o con expectativas de ingresar a diálisis en los siguientes seis meses.</w:t>
      </w:r>
    </w:p>
    <w:p w14:paraId="4B28623E" w14:textId="77777777" w:rsidR="00233A99" w:rsidRDefault="00233A99" w:rsidP="00233A99">
      <w:pPr>
        <w:spacing w:line="360" w:lineRule="auto"/>
        <w:jc w:val="both"/>
      </w:pPr>
      <w:r>
        <w:t>4.- RESPECTO DE LA ORGANIZACIÓN DE LA ACTIVIDAD EN GENERAL</w:t>
      </w:r>
    </w:p>
    <w:p w14:paraId="674DCA6D" w14:textId="77777777" w:rsidR="00233A99" w:rsidRDefault="00233A99" w:rsidP="00233A99">
      <w:pPr>
        <w:spacing w:line="360" w:lineRule="auto"/>
        <w:jc w:val="both"/>
      </w:pPr>
      <w:r>
        <w:t>Durante el tiempo de permanencia en dichos espacios comunes se recomienda revisar y adecuar las diferentes actividades de esparcimiento y recreación de manera tal que permitan garantizar la adopción de las medidas de prevención sugeridas en relación al:</w:t>
      </w:r>
    </w:p>
    <w:p w14:paraId="2E5B92A3" w14:textId="77777777" w:rsidR="00233A99" w:rsidRDefault="00233A99" w:rsidP="00233A99">
      <w:pPr>
        <w:spacing w:line="360" w:lineRule="auto"/>
        <w:jc w:val="both"/>
      </w:pPr>
      <w:r>
        <w:t>- Uso de elementos de autoprotección.</w:t>
      </w:r>
    </w:p>
    <w:p w14:paraId="0A15454B" w14:textId="77777777" w:rsidR="00233A99" w:rsidRDefault="00233A99" w:rsidP="00233A99">
      <w:pPr>
        <w:spacing w:line="360" w:lineRule="auto"/>
        <w:jc w:val="both"/>
      </w:pPr>
      <w:r>
        <w:t>- Distanciamiento social dentro de las instalaciones.</w:t>
      </w:r>
    </w:p>
    <w:p w14:paraId="6D100C0F" w14:textId="77777777" w:rsidR="00233A99" w:rsidRDefault="00233A99" w:rsidP="00233A99">
      <w:pPr>
        <w:spacing w:line="360" w:lineRule="auto"/>
        <w:jc w:val="both"/>
      </w:pPr>
      <w:r>
        <w:t>- Limpieza y desinfección de superficies.</w:t>
      </w:r>
    </w:p>
    <w:p w14:paraId="1BAB9609" w14:textId="77777777" w:rsidR="00233A99" w:rsidRDefault="00233A99" w:rsidP="00233A99">
      <w:pPr>
        <w:spacing w:line="360" w:lineRule="auto"/>
        <w:jc w:val="both"/>
      </w:pPr>
      <w:r>
        <w:t>- Ventilación de ambientes.</w:t>
      </w:r>
    </w:p>
    <w:p w14:paraId="20A7910B" w14:textId="77777777" w:rsidR="00335915" w:rsidRDefault="00335915" w:rsidP="00233A99">
      <w:pPr>
        <w:spacing w:line="360" w:lineRule="auto"/>
        <w:jc w:val="both"/>
      </w:pPr>
    </w:p>
    <w:p w14:paraId="57740832" w14:textId="77777777" w:rsidR="00233A99" w:rsidRDefault="00233A99" w:rsidP="00233A99">
      <w:pPr>
        <w:spacing w:line="360" w:lineRule="auto"/>
        <w:jc w:val="both"/>
      </w:pPr>
      <w:r>
        <w:t>4.1.- USO DE ELEMENTOS DE PROTECCIÓN QUE CUBRAN NARIZ, BOCA Y MENTÓN.</w:t>
      </w:r>
    </w:p>
    <w:p w14:paraId="196B3EA8" w14:textId="77777777" w:rsidR="00233A99" w:rsidRDefault="00233A99" w:rsidP="00233A99">
      <w:pPr>
        <w:spacing w:line="360" w:lineRule="auto"/>
        <w:jc w:val="both"/>
      </w:pPr>
      <w:r>
        <w:t>En virtud de la Resolución de Firma Conjunta N° 15/MJGGC/GCABA/20 y su modificatoria N° 17/MJGGC/20 son de uso obligatorio los elementos de protección que cubran nariz, boca y mentón para ingresar o permanecer en los espacios comunes.</w:t>
      </w:r>
    </w:p>
    <w:p w14:paraId="424F7A5D" w14:textId="77777777" w:rsidR="00233A99" w:rsidRDefault="00233A99" w:rsidP="00233A99">
      <w:pPr>
        <w:spacing w:line="360" w:lineRule="auto"/>
        <w:jc w:val="both"/>
      </w:pPr>
      <w:r>
        <w:t>Se exceptúa de dicha obligación a las personas que por su edad no puedan portar el tapabocas o aquellos que en los espacios comunes detallados, realicen actividad física con aumento de su frecuencia cardio</w:t>
      </w:r>
      <w:r w:rsidR="00434071">
        <w:t>-</w:t>
      </w:r>
      <w:r>
        <w:t>respiratoria.</w:t>
      </w:r>
    </w:p>
    <w:p w14:paraId="7E1618A0" w14:textId="77777777" w:rsidR="00335915" w:rsidRDefault="00335915" w:rsidP="00233A99">
      <w:pPr>
        <w:spacing w:line="360" w:lineRule="auto"/>
        <w:jc w:val="both"/>
      </w:pPr>
    </w:p>
    <w:p w14:paraId="30BB9FF9" w14:textId="77777777" w:rsidR="00233A99" w:rsidRDefault="00233A99" w:rsidP="00233A99">
      <w:pPr>
        <w:spacing w:line="360" w:lineRule="auto"/>
        <w:jc w:val="both"/>
      </w:pPr>
      <w:r>
        <w:lastRenderedPageBreak/>
        <w:t>4.2.- DISTANCIAMIENTO SOCIAL DENTRO DE LAS INSTALACIONES</w:t>
      </w:r>
    </w:p>
    <w:p w14:paraId="28F4D206" w14:textId="77777777" w:rsidR="00233A99" w:rsidRDefault="00233A99" w:rsidP="00233A99">
      <w:pPr>
        <w:spacing w:line="360" w:lineRule="auto"/>
        <w:jc w:val="both"/>
      </w:pPr>
      <w:r>
        <w:t xml:space="preserve">En forma ineludible sin excepción se deberá respetar la distancia de 1.5 </w:t>
      </w:r>
      <w:proofErr w:type="spellStart"/>
      <w:r>
        <w:t>mts</w:t>
      </w:r>
      <w:proofErr w:type="spellEnd"/>
      <w:r>
        <w:t xml:space="preserve"> como mínimo entre personas no convivientes, quedando expresamente prohibido el ingreso de personas ajenas al </w:t>
      </w:r>
      <w:r w:rsidRPr="009F7104">
        <w:t>consorcio</w:t>
      </w:r>
      <w:r>
        <w:t>. El uso de los espacios comunes será exclusivo de las personas o grupos convivientes y/o cohabitantes (por unidad funcional).</w:t>
      </w:r>
    </w:p>
    <w:p w14:paraId="5329FD5B" w14:textId="77777777" w:rsidR="00233A99" w:rsidRDefault="00233A99" w:rsidP="00233A99">
      <w:pPr>
        <w:spacing w:line="360" w:lineRule="auto"/>
        <w:jc w:val="both"/>
      </w:pPr>
      <w:r>
        <w:t>4.3.- LIMPIEZA Y DESINFECCIÓN DE SUPERFICIES PARA UTILIZACIÓN DE LAS PARTES COMUNES.</w:t>
      </w:r>
    </w:p>
    <w:p w14:paraId="0CE96959" w14:textId="77777777" w:rsidR="00233A99" w:rsidRDefault="00233A99" w:rsidP="00233A99">
      <w:pPr>
        <w:spacing w:line="360" w:lineRule="auto"/>
        <w:jc w:val="both"/>
      </w:pPr>
      <w:r>
        <w:t>Como medida de protección colectiva se deberá:</w:t>
      </w:r>
    </w:p>
    <w:p w14:paraId="717B3446" w14:textId="77777777" w:rsidR="00233A99" w:rsidRPr="0033388C" w:rsidRDefault="00233A99" w:rsidP="00233A99">
      <w:pPr>
        <w:spacing w:line="360" w:lineRule="auto"/>
        <w:jc w:val="both"/>
        <w:rPr>
          <w:strike/>
        </w:rPr>
      </w:pPr>
      <w:r>
        <w:t>• Los espacios de uso común deben mantenerse en condiciones de higiene y desinfección</w:t>
      </w:r>
      <w:r w:rsidRPr="009F7104">
        <w:rPr>
          <w:color w:val="FF0000"/>
        </w:rPr>
        <w:t xml:space="preserve">. </w:t>
      </w:r>
    </w:p>
    <w:p w14:paraId="1E91636F" w14:textId="77777777" w:rsidR="00233A99" w:rsidRDefault="00233A99" w:rsidP="00233A99">
      <w:pPr>
        <w:spacing w:line="360" w:lineRule="auto"/>
        <w:jc w:val="both"/>
      </w:pPr>
      <w:r>
        <w:t>• La ventilación de ambientes cerrados que cuenten con ventanas debe hacerse en forma permanente para permitir el recambio de aire. Se recomi</w:t>
      </w:r>
      <w:r w:rsidR="00335915">
        <w:t xml:space="preserve">enda la apertura de puertas que </w:t>
      </w:r>
      <w:r>
        <w:t xml:space="preserve">produzcan la circulación cruzada del aire. </w:t>
      </w:r>
    </w:p>
    <w:p w14:paraId="4AA0527F" w14:textId="77777777" w:rsidR="00233A99" w:rsidRDefault="00233A99" w:rsidP="00233A99">
      <w:pPr>
        <w:spacing w:line="360" w:lineRule="auto"/>
        <w:jc w:val="both"/>
      </w:pPr>
      <w:r>
        <w:t>NO PODRÁN UTILIZARSE ESPACIOS SIN VENTILACIÓN.</w:t>
      </w:r>
    </w:p>
    <w:p w14:paraId="03899C52" w14:textId="77777777" w:rsidR="00233A99" w:rsidRDefault="00233A99" w:rsidP="00233A99">
      <w:pPr>
        <w:spacing w:line="360" w:lineRule="auto"/>
        <w:jc w:val="both"/>
      </w:pPr>
      <w:r>
        <w:t>• Para reducir eficazmente el desarrollo de microorganismos, es importante lavarse las manos adecuadamente, según recomendaciones del GCABA y hacerlo frecuentemente, sobre todo: antes y después de haber tocado superficies de uso común.</w:t>
      </w:r>
    </w:p>
    <w:p w14:paraId="513EA285" w14:textId="77777777" w:rsidR="00233A99" w:rsidRDefault="00233A99" w:rsidP="00233A99">
      <w:pPr>
        <w:spacing w:line="360" w:lineRule="auto"/>
        <w:jc w:val="both"/>
      </w:pPr>
      <w:r>
        <w:t xml:space="preserve">• </w:t>
      </w:r>
      <w:r w:rsidRPr="009F7104">
        <w:t xml:space="preserve">Podrán los consorcistas, inquilinos y ocupantes realizar </w:t>
      </w:r>
      <w:r>
        <w:t>la desinfección de superficies ya limpias, con la aplicación de productos desinfectantes a través del uso de rociadores, paños de fibra o microfibra o trapeadores, entre otros métodos. Los desinfectantes de uso ambiental más usados son las soluciones hipoclorito sódico que contenga 1000 ppm de cloro activo (dilución 1:50 de lavandina con concentración 40-50 gr/litro preparada recientemente).</w:t>
      </w:r>
    </w:p>
    <w:p w14:paraId="6AEDB303" w14:textId="77777777" w:rsidR="00233A99" w:rsidRDefault="00233A99" w:rsidP="00233A99">
      <w:pPr>
        <w:spacing w:line="360" w:lineRule="auto"/>
        <w:jc w:val="both"/>
      </w:pPr>
      <w:r>
        <w:t>• Al momento de renovarse la presencia en las áreas comunes e iniciarse las actividades se deberán respetar los procedimientos en forma ordenada y estricta, manteniendo las recomendaciones de higiene y seguridad correspondientes que permitan condiciones seguras de esparcimiento.</w:t>
      </w:r>
    </w:p>
    <w:p w14:paraId="3BF96D1B" w14:textId="77777777" w:rsidR="00233A99" w:rsidRDefault="00233A99" w:rsidP="00233A99">
      <w:pPr>
        <w:spacing w:line="360" w:lineRule="auto"/>
        <w:jc w:val="both"/>
      </w:pPr>
      <w:r>
        <w:t>4.4.- ADECUADA HIGIENE RESPIRATORIA</w:t>
      </w:r>
    </w:p>
    <w:p w14:paraId="6ADB77C0" w14:textId="77777777" w:rsidR="00233A99" w:rsidRDefault="00233A99" w:rsidP="00233A99">
      <w:pPr>
        <w:spacing w:line="360" w:lineRule="auto"/>
        <w:jc w:val="both"/>
      </w:pPr>
      <w:r>
        <w:t>La higiene respiratoria refiere a las medidas de prevención para evitar la diseminación de secreciones al toser o estornudar. En caso de toser o estornudar</w:t>
      </w:r>
      <w:r w:rsidR="00434071">
        <w:t>,</w:t>
      </w:r>
      <w:r>
        <w:t xml:space="preserve"> usar el pliegue de codo en caso de no contar con pañuelos de papel.</w:t>
      </w:r>
    </w:p>
    <w:p w14:paraId="008E03E1" w14:textId="77777777" w:rsidR="00233A99" w:rsidRDefault="00233A99" w:rsidP="00233A99">
      <w:pPr>
        <w:spacing w:line="360" w:lineRule="auto"/>
        <w:jc w:val="both"/>
      </w:pPr>
      <w:r>
        <w:t>4.5.- DÍAS Y HORARIOS</w:t>
      </w:r>
    </w:p>
    <w:p w14:paraId="63377D6B" w14:textId="77777777" w:rsidR="00233A99" w:rsidRDefault="00233A99" w:rsidP="00233A99">
      <w:pPr>
        <w:spacing w:line="360" w:lineRule="auto"/>
        <w:jc w:val="both"/>
      </w:pPr>
      <w:r>
        <w:lastRenderedPageBreak/>
        <w:t>A los efectos de dar cumplimiento a las recomendaciones y medidas de higiene en los espacios comunes, los mismos estarán habilitados en días y horarios preestablecidos de manera que permitan adecuar la logística</w:t>
      </w:r>
      <w:r w:rsidR="00944536">
        <w:t>.</w:t>
      </w:r>
    </w:p>
    <w:p w14:paraId="62D351EE" w14:textId="77777777" w:rsidR="00233A99" w:rsidRDefault="00233A99" w:rsidP="00233A99">
      <w:pPr>
        <w:spacing w:line="360" w:lineRule="auto"/>
        <w:jc w:val="both"/>
      </w:pPr>
      <w:r>
        <w:t>4.6.- ACCESO</w:t>
      </w:r>
    </w:p>
    <w:p w14:paraId="5FFAF784" w14:textId="77777777" w:rsidR="00233A99" w:rsidRDefault="00233A99" w:rsidP="00233A99">
      <w:pPr>
        <w:spacing w:line="360" w:lineRule="auto"/>
        <w:jc w:val="both"/>
      </w:pPr>
      <w:r>
        <w:t xml:space="preserve">El uso de los espacios comunes e instalaciones estará limitado exclusivamente a propietarios, inquilinos </w:t>
      </w:r>
      <w:r w:rsidRPr="007F4DF8">
        <w:t>y ocupantes</w:t>
      </w:r>
      <w:r>
        <w:t>, prohibiéndose de esta forma el ingreso de toda persona ajena al consorcio</w:t>
      </w:r>
      <w:r w:rsidRPr="007F4DF8">
        <w:t xml:space="preserve">, </w:t>
      </w:r>
      <w:r w:rsidR="00434071" w:rsidRPr="007F4DF8">
        <w:t>sin excepción</w:t>
      </w:r>
      <w:r>
        <w:t>.</w:t>
      </w:r>
    </w:p>
    <w:p w14:paraId="39F67DE9" w14:textId="77777777" w:rsidR="00233A99" w:rsidRDefault="00233A99" w:rsidP="00233A99">
      <w:pPr>
        <w:spacing w:line="360" w:lineRule="auto"/>
        <w:jc w:val="both"/>
      </w:pPr>
      <w:r>
        <w:t>Para la utilización de los mismos y evitar de esta manera una aglomeración de personas, se recomienda el ingreso a dichas áreas a través de un doble requisito:</w:t>
      </w:r>
    </w:p>
    <w:p w14:paraId="40493042" w14:textId="77777777" w:rsidR="00233A99" w:rsidRDefault="00233A99" w:rsidP="00233A99">
      <w:pPr>
        <w:spacing w:line="360" w:lineRule="auto"/>
        <w:jc w:val="both"/>
      </w:pPr>
      <w:r>
        <w:t>a) Un sistema de turnos</w:t>
      </w:r>
    </w:p>
    <w:p w14:paraId="52CD1AEF" w14:textId="77777777" w:rsidR="00233A99" w:rsidRDefault="00233A99" w:rsidP="00233A99">
      <w:pPr>
        <w:spacing w:line="360" w:lineRule="auto"/>
        <w:jc w:val="both"/>
      </w:pPr>
      <w:r>
        <w:t>b) Una cantidad máxima de personas que no puede exceder:</w:t>
      </w:r>
    </w:p>
    <w:p w14:paraId="218F1D31" w14:textId="77777777" w:rsidR="00233A99" w:rsidRDefault="00233A99" w:rsidP="00233A99">
      <w:pPr>
        <w:spacing w:line="360" w:lineRule="auto"/>
        <w:jc w:val="both"/>
      </w:pPr>
      <w:r>
        <w:t>• Parrillas: 1 persona por turno asignado.</w:t>
      </w:r>
    </w:p>
    <w:p w14:paraId="0A5F9687" w14:textId="77777777" w:rsidR="00233A99" w:rsidRDefault="00233A99" w:rsidP="00233A99">
      <w:pPr>
        <w:spacing w:line="360" w:lineRule="auto"/>
        <w:jc w:val="both"/>
      </w:pPr>
      <w:r>
        <w:t>• Quincho: sólo los habitantes de una unidad funcional (cohabitantes)</w:t>
      </w:r>
    </w:p>
    <w:p w14:paraId="101E7597" w14:textId="77777777" w:rsidR="00233A99" w:rsidRDefault="00233A99" w:rsidP="00233A99">
      <w:pPr>
        <w:spacing w:line="360" w:lineRule="auto"/>
        <w:jc w:val="both"/>
      </w:pPr>
      <w:r>
        <w:t>• Canchas de tenis: dos personas por turno (supeditado a la autorización de la actividad por normativa).</w:t>
      </w:r>
    </w:p>
    <w:p w14:paraId="7B91CC56" w14:textId="77777777" w:rsidR="00233A99" w:rsidRDefault="00233A99" w:rsidP="00233A99">
      <w:pPr>
        <w:spacing w:line="360" w:lineRule="auto"/>
        <w:jc w:val="both"/>
      </w:pPr>
      <w:r>
        <w:t>• Parques, correderas y terrazas: 1 persona cada 15m2 debiendo cada consorcio establecer la cantidad máxima que pueden ingresar en simultáneo a cada uno deestos espacios señalados.</w:t>
      </w:r>
    </w:p>
    <w:p w14:paraId="2358FF12" w14:textId="77777777" w:rsidR="00233A99" w:rsidRDefault="00233A99" w:rsidP="00233A99">
      <w:pPr>
        <w:spacing w:line="360" w:lineRule="auto"/>
        <w:jc w:val="both"/>
      </w:pPr>
      <w:r>
        <w:t>Quedan exceptuados del requisito b) los grupos familiares que cohabitan en la misma unidad funcional, los cuales podrán ingresar juntos aún cuando sobrepasen la capacidad señalada.</w:t>
      </w:r>
    </w:p>
    <w:p w14:paraId="283E2AE2" w14:textId="77777777" w:rsidR="00233A99" w:rsidRDefault="00233A99" w:rsidP="00233A99">
      <w:pPr>
        <w:spacing w:line="360" w:lineRule="auto"/>
        <w:jc w:val="both"/>
      </w:pPr>
      <w:r>
        <w:t>5.- DEL USO ESPECÍFICO DE LOS ESPACIOS COMUNES (AMENITIES)</w:t>
      </w:r>
    </w:p>
    <w:p w14:paraId="73FFF5AB" w14:textId="77777777" w:rsidR="00233A99" w:rsidRDefault="00233A99" w:rsidP="00233A99">
      <w:pPr>
        <w:spacing w:line="360" w:lineRule="auto"/>
        <w:jc w:val="both"/>
      </w:pPr>
      <w:r>
        <w:t>5.1.- CANCHA DE TENIS</w:t>
      </w:r>
    </w:p>
    <w:p w14:paraId="3D808B98" w14:textId="77777777" w:rsidR="00233A99" w:rsidRDefault="00233A99" w:rsidP="00233A99">
      <w:pPr>
        <w:spacing w:line="360" w:lineRule="auto"/>
        <w:jc w:val="both"/>
      </w:pPr>
      <w:r>
        <w:t xml:space="preserve">El uso de la/s cancha/s de tenis se hará sobre la base de un sistema de turnos que permita a los copropietarios reservar la permanencia en el mismo con anticipación por un periodo de tiempo que no exceda de los 60 minutos. </w:t>
      </w:r>
    </w:p>
    <w:p w14:paraId="07782468" w14:textId="77777777" w:rsidR="00233A99" w:rsidRDefault="00233A99" w:rsidP="00233A99">
      <w:pPr>
        <w:spacing w:line="360" w:lineRule="auto"/>
        <w:jc w:val="both"/>
      </w:pPr>
      <w:r>
        <w:t>Solamente estará permitida la modalidad en formato single.</w:t>
      </w:r>
    </w:p>
    <w:p w14:paraId="2719699F" w14:textId="77777777" w:rsidR="00233A99" w:rsidRDefault="00233A99" w:rsidP="00233A99">
      <w:pPr>
        <w:spacing w:line="360" w:lineRule="auto"/>
        <w:jc w:val="both"/>
      </w:pPr>
      <w:r>
        <w:t>Asimismo se recomiendan las siguientes precauciones:</w:t>
      </w:r>
    </w:p>
    <w:p w14:paraId="14F5C950" w14:textId="77777777" w:rsidR="00233A99" w:rsidRDefault="00233A99" w:rsidP="00233A99">
      <w:pPr>
        <w:spacing w:line="360" w:lineRule="auto"/>
        <w:jc w:val="both"/>
      </w:pPr>
      <w:r>
        <w:lastRenderedPageBreak/>
        <w:t>• El ingreso a la cancha se realizará manteniendo la distancia social recomendada en el presente protocolo, de a un jugador por vez, debiendo dejar cada uno en los extremos opuestos de la misma sus pertenencias.</w:t>
      </w:r>
    </w:p>
    <w:p w14:paraId="3438BFA8" w14:textId="77777777" w:rsidR="00233A99" w:rsidRDefault="00233A99" w:rsidP="00233A99">
      <w:pPr>
        <w:spacing w:line="360" w:lineRule="auto"/>
        <w:jc w:val="both"/>
      </w:pPr>
      <w:r>
        <w:t>• Limpieza del calzado con bandeja sanitizante antes y después de la práctica deportiva, así como también la desinfección del material personal de juego o el auxiliar.</w:t>
      </w:r>
    </w:p>
    <w:p w14:paraId="001D4F5A" w14:textId="77777777" w:rsidR="00233A99" w:rsidRDefault="00233A99" w:rsidP="00233A99">
      <w:pPr>
        <w:spacing w:line="360" w:lineRule="auto"/>
        <w:jc w:val="both"/>
      </w:pPr>
      <w:r>
        <w:t>• Uso de tapabocas al ingreso y egreso de la cancha, pudiendo retirarlo durante el juego.</w:t>
      </w:r>
    </w:p>
    <w:p w14:paraId="7F79CF76" w14:textId="77777777" w:rsidR="00233A99" w:rsidRDefault="00233A99" w:rsidP="00233A99">
      <w:pPr>
        <w:spacing w:line="360" w:lineRule="auto"/>
        <w:jc w:val="both"/>
      </w:pPr>
      <w:r>
        <w:t>• Cada jugador contará con su raqueta de tenis sin poder compartirla.</w:t>
      </w:r>
    </w:p>
    <w:p w14:paraId="7F18E2AB" w14:textId="77777777" w:rsidR="00233A99" w:rsidRDefault="00233A99" w:rsidP="00233A99">
      <w:pPr>
        <w:spacing w:line="360" w:lineRule="auto"/>
        <w:jc w:val="both"/>
      </w:pPr>
      <w:r>
        <w:t>• El juego debe desarrollarse sin público presente ni aglomeración de personas, salvo las que se encuentran en las canchas.</w:t>
      </w:r>
    </w:p>
    <w:p w14:paraId="78BCABA2" w14:textId="77777777" w:rsidR="00233A99" w:rsidRDefault="00233A99" w:rsidP="00233A99">
      <w:pPr>
        <w:spacing w:line="360" w:lineRule="auto"/>
        <w:jc w:val="both"/>
      </w:pPr>
      <w:r>
        <w:t>• Se desalienta el uso de muñequeras.</w:t>
      </w:r>
    </w:p>
    <w:p w14:paraId="79116D3E" w14:textId="77777777" w:rsidR="00233A99" w:rsidRDefault="00233A99" w:rsidP="00233A99">
      <w:pPr>
        <w:spacing w:line="360" w:lineRule="auto"/>
        <w:jc w:val="both"/>
      </w:pPr>
      <w:r>
        <w:t>• Resulta obligatorio el uso obligatorio de toalla, botella individual y siempre desplazarse provisto de un kit de higiene personal.</w:t>
      </w:r>
    </w:p>
    <w:p w14:paraId="2C98EC6B" w14:textId="77777777" w:rsidR="00233A99" w:rsidRDefault="00233A99" w:rsidP="00233A99">
      <w:pPr>
        <w:spacing w:line="360" w:lineRule="auto"/>
        <w:jc w:val="both"/>
      </w:pPr>
      <w:r>
        <w:t>• Recordar la importancia de conservar la distancia mínima recomendada de al menos 1,50 metros mientras se realiza la espera por el turno reservado.</w:t>
      </w:r>
    </w:p>
    <w:p w14:paraId="01B29952" w14:textId="77777777" w:rsidR="00233A99" w:rsidRDefault="00233A99" w:rsidP="00233A99">
      <w:pPr>
        <w:spacing w:line="360" w:lineRule="auto"/>
        <w:jc w:val="both"/>
      </w:pPr>
      <w:r>
        <w:t>• Respetar el protocolo de higiene respiratoria: no salivar, asegurarse de toser o estornudar siempre con el tapaboca colocado o cubriéndose con el pliegue interno del codo o pañuelo descartable.</w:t>
      </w:r>
    </w:p>
    <w:p w14:paraId="3BB0871A" w14:textId="77777777" w:rsidR="00233A99" w:rsidRDefault="00233A99" w:rsidP="00233A99">
      <w:pPr>
        <w:spacing w:line="360" w:lineRule="auto"/>
        <w:jc w:val="both"/>
      </w:pPr>
      <w:r>
        <w:t>5.2.- USO DE LA TERRAZA, PATIO, PARQUE o CORREDERAS</w:t>
      </w:r>
    </w:p>
    <w:p w14:paraId="7E3BBFA5" w14:textId="77777777" w:rsidR="00233A99" w:rsidRDefault="00233A99" w:rsidP="00233A99">
      <w:pPr>
        <w:spacing w:line="360" w:lineRule="auto"/>
        <w:jc w:val="both"/>
      </w:pPr>
      <w:r>
        <w:t>Se recomienda un tiempo máximo de ocupación de 45 minutos y turno previo.</w:t>
      </w:r>
    </w:p>
    <w:p w14:paraId="55340D8F" w14:textId="77777777" w:rsidR="00233A99" w:rsidRDefault="00233A99" w:rsidP="00233A99">
      <w:pPr>
        <w:spacing w:line="360" w:lineRule="auto"/>
        <w:jc w:val="both"/>
      </w:pPr>
      <w:r>
        <w:t>Toda persona que se desplace por el parque, las correderas o la terraza deberá utilizar el tapabocas como elementos de protección individual durante todo el tiempo que permanezca o transite dentro de los mismos.</w:t>
      </w:r>
    </w:p>
    <w:p w14:paraId="48F90116" w14:textId="77777777" w:rsidR="00233A99" w:rsidRDefault="00233A99" w:rsidP="00233A99">
      <w:pPr>
        <w:spacing w:line="360" w:lineRule="auto"/>
        <w:jc w:val="both"/>
      </w:pPr>
      <w:r>
        <w:t xml:space="preserve">Circular por los mismos evitando el contacto físico, respetando las distancias mínimas de 1.5 </w:t>
      </w:r>
      <w:proofErr w:type="spellStart"/>
      <w:r>
        <w:t>mts</w:t>
      </w:r>
      <w:proofErr w:type="spellEnd"/>
      <w:r>
        <w:t>.</w:t>
      </w:r>
    </w:p>
    <w:p w14:paraId="13AB968A" w14:textId="77777777" w:rsidR="00233A99" w:rsidRDefault="00233A99" w:rsidP="00233A99">
      <w:pPr>
        <w:spacing w:line="360" w:lineRule="auto"/>
        <w:jc w:val="both"/>
      </w:pPr>
      <w:r>
        <w:t>Respetar el protocolo de higiene respiratoria: no salivar, asegurarse de toser o estornudar siempre con el tapaboca colocado o cubriéndose con el pliegue interno del codo o pañuelo descartable.</w:t>
      </w:r>
    </w:p>
    <w:p w14:paraId="38BAF50A" w14:textId="77777777" w:rsidR="00233A99" w:rsidRDefault="00233A99" w:rsidP="00233A99">
      <w:pPr>
        <w:spacing w:line="360" w:lineRule="auto"/>
        <w:jc w:val="both"/>
      </w:pPr>
      <w:r>
        <w:lastRenderedPageBreak/>
        <w:t>Se recomienda el uso de los siguientes espacios comunes con las precauciones establecidas en el punto 4.6 b) en cuanto a la cantidad de personas que pueden ingresar, transitar o permanecer en simultáneo.</w:t>
      </w:r>
    </w:p>
    <w:p w14:paraId="7757505A" w14:textId="77777777" w:rsidR="00233A99" w:rsidRDefault="00233A99" w:rsidP="00233A99">
      <w:pPr>
        <w:spacing w:line="360" w:lineRule="auto"/>
        <w:jc w:val="both"/>
      </w:pPr>
      <w:r>
        <w:t>5.3.- LAUNDRY O LAVANDERÍA COMUNITARIA</w:t>
      </w:r>
    </w:p>
    <w:p w14:paraId="6BB29716" w14:textId="77777777" w:rsidR="00233A99" w:rsidRDefault="00233A99" w:rsidP="00233A99">
      <w:pPr>
        <w:spacing w:line="360" w:lineRule="auto"/>
        <w:jc w:val="both"/>
      </w:pPr>
      <w:r>
        <w:t>Establecer turnos de 60 minutos para el uso de la lavandería comunitaria.</w:t>
      </w:r>
    </w:p>
    <w:p w14:paraId="3D5B13B7" w14:textId="77777777" w:rsidR="00233A99" w:rsidRDefault="00233A99" w:rsidP="00233A99">
      <w:pPr>
        <w:spacing w:line="360" w:lineRule="auto"/>
        <w:jc w:val="both"/>
      </w:pPr>
      <w:r>
        <w:t>Concurrir al lugar con tapabocas.</w:t>
      </w:r>
    </w:p>
    <w:p w14:paraId="6A101C89" w14:textId="77777777" w:rsidR="00233A99" w:rsidRDefault="00233A99" w:rsidP="00233A99">
      <w:pPr>
        <w:spacing w:line="360" w:lineRule="auto"/>
        <w:jc w:val="both"/>
      </w:pPr>
      <w:r>
        <w:t>Llevar la ropa sucia en bolsas y vaciarlas por completo directo en la lavarropas, sin sacudirla, ni tocar ningún otro implemento de la lavandería. Tratar de no tocar bordes o superficies en el proceso, si así ocurriere, desinfectar inmediatamente las zonas con alguna solución aséptica.</w:t>
      </w:r>
    </w:p>
    <w:p w14:paraId="0723916F" w14:textId="77777777" w:rsidR="00233A99" w:rsidRDefault="00233A99" w:rsidP="00233A99">
      <w:pPr>
        <w:spacing w:line="360" w:lineRule="auto"/>
        <w:jc w:val="both"/>
      </w:pPr>
      <w:r>
        <w:t>Respetar el protocolo de higiene respiratoria: no salivar, asegurarse de toser o estornudar siempre con el tapaboca colocado o cubriéndose con el pliegue interno del codo o pañuelo descartable.</w:t>
      </w:r>
    </w:p>
    <w:p w14:paraId="7A8F04BF" w14:textId="77777777" w:rsidR="00233A99" w:rsidRDefault="00233A99" w:rsidP="00233A99">
      <w:pPr>
        <w:spacing w:line="360" w:lineRule="auto"/>
        <w:jc w:val="both"/>
      </w:pPr>
      <w:r>
        <w:t>Una vez terminado el lavado, secar la ropa en la secadora hasta que esté totalmente seca, lavarse las manos y retirar la ropa limpia.</w:t>
      </w:r>
    </w:p>
    <w:p w14:paraId="5BB600C8" w14:textId="77777777" w:rsidR="00233A99" w:rsidRDefault="00233A99" w:rsidP="00233A99">
      <w:pPr>
        <w:spacing w:line="360" w:lineRule="auto"/>
        <w:jc w:val="both"/>
      </w:pPr>
      <w:r>
        <w:t xml:space="preserve">De ser posible, </w:t>
      </w:r>
      <w:r w:rsidR="002B5C0F">
        <w:t xml:space="preserve">el usuario </w:t>
      </w:r>
      <w:r>
        <w:t>deberá disponer para tener acceso a un rociador con agua y lavandina diluida y toallitas descartables para pasar sobre las superficies antes de retirarse del lugar.</w:t>
      </w:r>
    </w:p>
    <w:p w14:paraId="7048D9FC" w14:textId="77777777" w:rsidR="00233A99" w:rsidRDefault="00233A99" w:rsidP="00233A99">
      <w:pPr>
        <w:spacing w:line="360" w:lineRule="auto"/>
        <w:jc w:val="both"/>
      </w:pPr>
      <w:r>
        <w:t>5.4.- PARRILLAS</w:t>
      </w:r>
    </w:p>
    <w:p w14:paraId="35DF96E0" w14:textId="77777777" w:rsidR="00233A99" w:rsidRDefault="00233A99" w:rsidP="00233A99">
      <w:pPr>
        <w:spacing w:line="360" w:lineRule="auto"/>
        <w:jc w:val="both"/>
      </w:pPr>
      <w:r>
        <w:t>El uso será por asignación de turno previo, determinando cada consorcio la duración de los mismos.</w:t>
      </w:r>
    </w:p>
    <w:p w14:paraId="5DABF2CE" w14:textId="77777777" w:rsidR="00233A99" w:rsidRDefault="00233A99" w:rsidP="00233A99">
      <w:pPr>
        <w:spacing w:line="360" w:lineRule="auto"/>
        <w:jc w:val="both"/>
      </w:pPr>
      <w:r>
        <w:t>Respetar el protocolo de higiene respiratoria: no salivar, asegurarse de toser o estornudar siempre con el tapaboca colocado o cubriéndose con el pliegue interno del codo o pañuelo descartable.</w:t>
      </w:r>
    </w:p>
    <w:p w14:paraId="288EA41A" w14:textId="77777777" w:rsidR="00233A99" w:rsidRDefault="00233A99" w:rsidP="00233A99">
      <w:pPr>
        <w:spacing w:line="360" w:lineRule="auto"/>
        <w:jc w:val="both"/>
      </w:pPr>
      <w:r>
        <w:t>Cumplir con la higiene de manos: llevar consigo elementos como toallas húmedas, sanitizante o alcohol al 70% (gel o líquido).</w:t>
      </w:r>
    </w:p>
    <w:p w14:paraId="033A3611" w14:textId="77777777" w:rsidR="00233A99" w:rsidRDefault="00233A99" w:rsidP="00233A99">
      <w:pPr>
        <w:spacing w:line="360" w:lineRule="auto"/>
        <w:jc w:val="both"/>
      </w:pPr>
      <w:r>
        <w:t>Antes de retirarse de las instalaciones</w:t>
      </w:r>
      <w:r w:rsidRPr="007F4DF8">
        <w:t xml:space="preserve">, el usuario  deberá lavar </w:t>
      </w:r>
      <w:r>
        <w:t>las superficies como mesadas, bordes de parrilla, etc., mediante el uso de cualquier producto desengrasante aprobado por la autoridad sanitaria y se desinfectará con lavandina al 10% o alcohol al 70%.</w:t>
      </w:r>
    </w:p>
    <w:p w14:paraId="6B38DBA0" w14:textId="77777777" w:rsidR="00233A99" w:rsidRDefault="00233A99" w:rsidP="00233A99">
      <w:pPr>
        <w:spacing w:line="360" w:lineRule="auto"/>
        <w:jc w:val="both"/>
      </w:pPr>
    </w:p>
    <w:p w14:paraId="7F4E84D5" w14:textId="77777777" w:rsidR="00233A99" w:rsidRDefault="00233A99" w:rsidP="00233A99">
      <w:pPr>
        <w:spacing w:line="360" w:lineRule="auto"/>
        <w:jc w:val="both"/>
      </w:pPr>
      <w:r>
        <w:lastRenderedPageBreak/>
        <w:t>6.- VISITANTES</w:t>
      </w:r>
    </w:p>
    <w:p w14:paraId="024ACBF4" w14:textId="77777777" w:rsidR="00233A99" w:rsidRDefault="00233A99" w:rsidP="00233A99">
      <w:pPr>
        <w:spacing w:line="360" w:lineRule="auto"/>
        <w:jc w:val="both"/>
      </w:pPr>
      <w:r>
        <w:t xml:space="preserve">Se encuentra prohibido el ingreso de toda persona ajena al consorcio (invitados) para el uso de los espacios comunes, </w:t>
      </w:r>
      <w:proofErr w:type="spellStart"/>
      <w:r w:rsidRPr="00335915">
        <w:rPr>
          <w:iCs/>
        </w:rPr>
        <w:t>amenities</w:t>
      </w:r>
      <w:proofErr w:type="spellEnd"/>
      <w:r>
        <w:t xml:space="preserve"> e instalaciones.</w:t>
      </w:r>
    </w:p>
    <w:p w14:paraId="0A7F0AC3" w14:textId="77777777" w:rsidR="00233A99" w:rsidRDefault="00233A99" w:rsidP="00233A99">
      <w:pPr>
        <w:spacing w:line="360" w:lineRule="auto"/>
        <w:jc w:val="both"/>
        <w:rPr>
          <w:color w:val="FF0000"/>
        </w:rPr>
      </w:pPr>
      <w:r>
        <w:t>7.- DIFUSIÓN DE LAS RECOMENDACIONES</w:t>
      </w:r>
      <w:r w:rsidRPr="007F4DF8">
        <w:t xml:space="preserve">Y PUESTA EN </w:t>
      </w:r>
      <w:r w:rsidR="00DD6D39" w:rsidRPr="007F4DF8">
        <w:t>PRÁCTICA</w:t>
      </w:r>
      <w:r w:rsidRPr="007F4DF8">
        <w:t>.</w:t>
      </w:r>
    </w:p>
    <w:p w14:paraId="46CC9A62" w14:textId="77777777" w:rsidR="00233A99" w:rsidRDefault="00233A99" w:rsidP="00233A99">
      <w:pPr>
        <w:spacing w:line="360" w:lineRule="auto"/>
        <w:jc w:val="both"/>
      </w:pPr>
      <w:r>
        <w:t>Se recomienda a cada consorcio habilitar las áreas comunes de sus edificios siempre que exista previamente un sistema de turnos digital o manual y se cumplan los horarios de permanencia propuestos.</w:t>
      </w:r>
    </w:p>
    <w:p w14:paraId="324B6D45" w14:textId="77777777" w:rsidR="00233A99" w:rsidRDefault="00233A99" w:rsidP="00233A99">
      <w:pPr>
        <w:spacing w:line="360" w:lineRule="auto"/>
        <w:jc w:val="both"/>
      </w:pPr>
      <w:r>
        <w:t>Aquellas no previst</w:t>
      </w:r>
      <w:r w:rsidR="00141572">
        <w:t>a</w:t>
      </w:r>
      <w:r>
        <w:t>s en el presente</w:t>
      </w:r>
      <w:r w:rsidR="00141572">
        <w:t>,</w:t>
      </w:r>
      <w:r>
        <w:t xml:space="preserve"> se consideran áreas no permitidas para su uso.</w:t>
      </w:r>
    </w:p>
    <w:p w14:paraId="12ABCC28" w14:textId="77777777" w:rsidR="00233A99" w:rsidRDefault="00233A99" w:rsidP="00233A99">
      <w:pPr>
        <w:spacing w:line="360" w:lineRule="auto"/>
        <w:jc w:val="both"/>
      </w:pPr>
      <w:r>
        <w:t xml:space="preserve">Todo propietario, inquilino o grupo familiar de la propiedad horizontal interesado en disfrutar y utilizar los espacios comunes del edificio que habita, </w:t>
      </w:r>
      <w:r w:rsidRPr="002B5C0F">
        <w:t xml:space="preserve">deberá recibir </w:t>
      </w:r>
      <w:r w:rsidR="00525F04" w:rsidRPr="002B5C0F">
        <w:t>a través de su administración</w:t>
      </w:r>
      <w:r w:rsidR="002B5970" w:rsidRPr="002B5C0F">
        <w:t xml:space="preserve">, </w:t>
      </w:r>
      <w:r>
        <w:t>copia del presente protocolo a los fines de respetar y atender las recomendaciones efectuadas en el mismo.</w:t>
      </w:r>
    </w:p>
    <w:p w14:paraId="63C3D712" w14:textId="77777777" w:rsidR="00233A99" w:rsidRPr="002B5C0F" w:rsidRDefault="00233A99" w:rsidP="0088440B">
      <w:pPr>
        <w:spacing w:line="360" w:lineRule="auto"/>
        <w:jc w:val="both"/>
      </w:pPr>
      <w:r w:rsidRPr="002B5C0F">
        <w:t>El administrador de consorcio</w:t>
      </w:r>
      <w:r w:rsidR="0088440B" w:rsidRPr="002B5C0F">
        <w:t>s</w:t>
      </w:r>
      <w:r w:rsidR="002B5970" w:rsidRPr="002B5C0F">
        <w:t xml:space="preserve">, junto con </w:t>
      </w:r>
      <w:r w:rsidR="0088440B" w:rsidRPr="002B5C0F">
        <w:t>el</w:t>
      </w:r>
      <w:r w:rsidR="00843829" w:rsidRPr="002B5C0F">
        <w:t xml:space="preserve"> consejo de propietarios</w:t>
      </w:r>
      <w:r w:rsidR="00335915">
        <w:t xml:space="preserve"> </w:t>
      </w:r>
      <w:r w:rsidR="00843829" w:rsidRPr="002B5C0F">
        <w:t>o</w:t>
      </w:r>
      <w:r w:rsidR="00335915">
        <w:t xml:space="preserve"> </w:t>
      </w:r>
      <w:r w:rsidR="00843829" w:rsidRPr="002B5C0F">
        <w:t>autoridad provisoria</w:t>
      </w:r>
      <w:r w:rsidR="006D5537" w:rsidRPr="002B5C0F">
        <w:t xml:space="preserve"> designada a tal fin, </w:t>
      </w:r>
      <w:r w:rsidR="00743A9D" w:rsidRPr="002B5C0F">
        <w:t>serán los encargados de</w:t>
      </w:r>
      <w:r w:rsidR="007B1301" w:rsidRPr="002B5C0F">
        <w:t>l otorgamient</w:t>
      </w:r>
      <w:r w:rsidR="00335915">
        <w:t xml:space="preserve">o de los turnos previstos </w:t>
      </w:r>
      <w:r w:rsidR="007B1301" w:rsidRPr="002B5C0F">
        <w:t xml:space="preserve">y de </w:t>
      </w:r>
      <w:r w:rsidR="00743A9D" w:rsidRPr="002B5C0F">
        <w:t xml:space="preserve">velar </w:t>
      </w:r>
      <w:r w:rsidR="00EA3AFC" w:rsidRPr="002B5C0F">
        <w:t xml:space="preserve">por </w:t>
      </w:r>
      <w:r w:rsidR="003D3318" w:rsidRPr="002B5C0F">
        <w:t xml:space="preserve">su </w:t>
      </w:r>
      <w:r w:rsidRPr="002B5C0F">
        <w:t>cumplimiento</w:t>
      </w:r>
      <w:r w:rsidR="003D3318" w:rsidRPr="002B5C0F">
        <w:t xml:space="preserve">, </w:t>
      </w:r>
      <w:r w:rsidR="00A27BB3" w:rsidRPr="002B5C0F">
        <w:t xml:space="preserve">no </w:t>
      </w:r>
      <w:r w:rsidR="003D3318" w:rsidRPr="002B5C0F">
        <w:t xml:space="preserve">pudiendo delegar tales </w:t>
      </w:r>
      <w:r w:rsidR="002F4EB7" w:rsidRPr="002B5C0F">
        <w:t xml:space="preserve">funciones en empleados en relación de dependencia </w:t>
      </w:r>
      <w:r w:rsidR="007D5B9D" w:rsidRPr="002B5C0F">
        <w:t>del consorcio</w:t>
      </w:r>
      <w:r w:rsidR="00ED73B9" w:rsidRPr="002B5C0F">
        <w:t>.</w:t>
      </w:r>
    </w:p>
    <w:p w14:paraId="6B1EC4BF" w14:textId="77777777" w:rsidR="00233A99" w:rsidRDefault="00233A99" w:rsidP="00233A99">
      <w:pPr>
        <w:spacing w:line="360" w:lineRule="auto"/>
        <w:jc w:val="both"/>
      </w:pPr>
      <w:r>
        <w:t>8.- ACCIONES ESPECÍFICAS ANTE LA SOSPECHA DE CASO</w:t>
      </w:r>
    </w:p>
    <w:p w14:paraId="166ED338" w14:textId="77777777" w:rsidR="00233A99" w:rsidRDefault="00233A99" w:rsidP="00233A99">
      <w:pPr>
        <w:spacing w:line="360" w:lineRule="auto"/>
        <w:jc w:val="both"/>
      </w:pPr>
      <w:r>
        <w:t>Ante un caso sospechoso, el encargado, administrador o cualquiera de los copropietarios, inquilinos u ocupantes debe adecuarse a los lineamientos y pautas generales establecidas en los protocolos COVID-19, en particular, al “PROTOCOLO DE MANEJO FRENTE A CASOS SOSPECHOSOS Y CONFIRMADOS DE COVID-19” aprobado por Resol-2020-842-GCABAMSGC y modificatorias, protocolo para el manejo de contacto estrecho; https://www.buenosaires.gob.ar/coronavirus/equipos-salud/protocolos-coronaviruscovid-19/protocolo-de-manejo-contacos-estrechos-de-casoy demás documentos sanitarios publicados en el siguiente link de acceso web: https://www.buenosaires.gob.ar/coronavirus/protocolos-coronaviruscovid-19.</w:t>
      </w:r>
    </w:p>
    <w:bookmarkEnd w:id="0"/>
    <w:p w14:paraId="34A9BA53" w14:textId="77777777" w:rsidR="00366914" w:rsidRDefault="00366914"/>
    <w:sectPr w:rsidR="00366914" w:rsidSect="005E1A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A99"/>
    <w:rsid w:val="000154B8"/>
    <w:rsid w:val="00141572"/>
    <w:rsid w:val="00233A99"/>
    <w:rsid w:val="00252895"/>
    <w:rsid w:val="002875FB"/>
    <w:rsid w:val="002A236A"/>
    <w:rsid w:val="002B5970"/>
    <w:rsid w:val="002B5C0F"/>
    <w:rsid w:val="002F4EB7"/>
    <w:rsid w:val="00335915"/>
    <w:rsid w:val="00366914"/>
    <w:rsid w:val="003D3318"/>
    <w:rsid w:val="00434071"/>
    <w:rsid w:val="004431FF"/>
    <w:rsid w:val="00515F63"/>
    <w:rsid w:val="0052040E"/>
    <w:rsid w:val="00525F04"/>
    <w:rsid w:val="005E1A83"/>
    <w:rsid w:val="005F1F38"/>
    <w:rsid w:val="00601B09"/>
    <w:rsid w:val="006A2379"/>
    <w:rsid w:val="006D5537"/>
    <w:rsid w:val="00743A9D"/>
    <w:rsid w:val="00760410"/>
    <w:rsid w:val="007B1301"/>
    <w:rsid w:val="007D5B9D"/>
    <w:rsid w:val="007E586C"/>
    <w:rsid w:val="007F4DF8"/>
    <w:rsid w:val="0083293F"/>
    <w:rsid w:val="00843829"/>
    <w:rsid w:val="0088440B"/>
    <w:rsid w:val="00944536"/>
    <w:rsid w:val="009F7104"/>
    <w:rsid w:val="00A27BB3"/>
    <w:rsid w:val="00A72DF6"/>
    <w:rsid w:val="00A75D3D"/>
    <w:rsid w:val="00A86426"/>
    <w:rsid w:val="00AA1421"/>
    <w:rsid w:val="00AF21B7"/>
    <w:rsid w:val="00B2565F"/>
    <w:rsid w:val="00B745CA"/>
    <w:rsid w:val="00BF4896"/>
    <w:rsid w:val="00CA7B4B"/>
    <w:rsid w:val="00DD6D39"/>
    <w:rsid w:val="00E26719"/>
    <w:rsid w:val="00E26F4A"/>
    <w:rsid w:val="00E43105"/>
    <w:rsid w:val="00E64047"/>
    <w:rsid w:val="00E96915"/>
    <w:rsid w:val="00EA3AFC"/>
    <w:rsid w:val="00ED73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99852"/>
  <w15:docId w15:val="{B5A42F0B-161A-44E5-A059-EA494762B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A9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F71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F71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1934</Words>
  <Characters>10643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 Sarrabayrouse</dc:creator>
  <cp:lastModifiedBy>ASUS</cp:lastModifiedBy>
  <cp:revision>2</cp:revision>
  <dcterms:created xsi:type="dcterms:W3CDTF">2020-10-09T11:32:00Z</dcterms:created>
  <dcterms:modified xsi:type="dcterms:W3CDTF">2020-10-09T11:32:00Z</dcterms:modified>
</cp:coreProperties>
</file>