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42280" w14:textId="77777777" w:rsidR="00266AE7" w:rsidRDefault="00420EAE">
      <w:pPr>
        <w:spacing w:before="120" w:after="120"/>
        <w:ind w:left="0" w:hanging="2"/>
        <w:rPr>
          <w:sz w:val="28"/>
          <w:szCs w:val="28"/>
        </w:rPr>
      </w:pPr>
      <w:r>
        <w:rPr>
          <w:noProof/>
          <w:lang w:val="es-AR" w:eastAsia="es-AR"/>
        </w:rPr>
        <w:drawing>
          <wp:anchor distT="0" distB="0" distL="114935" distR="114935" simplePos="0" relativeHeight="251658240" behindDoc="0" locked="0" layoutInCell="1" hidden="0" allowOverlap="1" wp14:anchorId="6EF455EF" wp14:editId="2E91AD4F">
            <wp:simplePos x="0" y="0"/>
            <wp:positionH relativeFrom="column">
              <wp:posOffset>2725420</wp:posOffset>
            </wp:positionH>
            <wp:positionV relativeFrom="paragraph">
              <wp:posOffset>392430</wp:posOffset>
            </wp:positionV>
            <wp:extent cx="684530" cy="894080"/>
            <wp:effectExtent l="0" t="0" r="0" b="0"/>
            <wp:wrapSquare wrapText="bothSides" distT="0" distB="0" distL="114935" distR="114935"/>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84530" cy="894080"/>
                    </a:xfrm>
                    <a:prstGeom prst="rect">
                      <a:avLst/>
                    </a:prstGeom>
                    <a:ln/>
                  </pic:spPr>
                </pic:pic>
              </a:graphicData>
            </a:graphic>
          </wp:anchor>
        </w:drawing>
      </w:r>
    </w:p>
    <w:p w14:paraId="575C602A" w14:textId="77777777" w:rsidR="00266AE7" w:rsidRDefault="00420EAE">
      <w:pPr>
        <w:spacing w:after="240"/>
        <w:ind w:left="0" w:hanging="2"/>
        <w:jc w:val="center"/>
        <w:rPr>
          <w:rFonts w:ascii="Arial" w:eastAsia="Arial" w:hAnsi="Arial" w:cs="Arial"/>
        </w:rPr>
      </w:pPr>
      <w:r>
        <w:rPr>
          <w:rFonts w:ascii="Arial" w:eastAsia="Arial" w:hAnsi="Arial" w:cs="Arial"/>
        </w:rPr>
        <w:br/>
      </w:r>
      <w:r>
        <w:rPr>
          <w:rFonts w:ascii="Arial" w:eastAsia="Arial" w:hAnsi="Arial" w:cs="Arial"/>
        </w:rPr>
        <w:br/>
      </w:r>
    </w:p>
    <w:p w14:paraId="0DE21908" w14:textId="77777777" w:rsidR="00266AE7" w:rsidRDefault="00266AE7">
      <w:pPr>
        <w:spacing w:after="240"/>
        <w:ind w:left="0" w:hanging="2"/>
        <w:jc w:val="center"/>
        <w:rPr>
          <w:rFonts w:ascii="Arial" w:eastAsia="Arial" w:hAnsi="Arial" w:cs="Arial"/>
        </w:rPr>
      </w:pPr>
    </w:p>
    <w:p w14:paraId="35E6FF5B" w14:textId="77777777" w:rsidR="00266AE7" w:rsidRDefault="00266AE7">
      <w:pPr>
        <w:spacing w:after="240"/>
        <w:ind w:left="0" w:hanging="2"/>
        <w:jc w:val="center"/>
        <w:rPr>
          <w:rFonts w:ascii="Arial" w:eastAsia="Arial" w:hAnsi="Arial" w:cs="Arial"/>
        </w:rPr>
      </w:pPr>
    </w:p>
    <w:p w14:paraId="79DF096A" w14:textId="77777777" w:rsidR="00266AE7" w:rsidRDefault="00420EAE">
      <w:pPr>
        <w:spacing w:before="120" w:after="120"/>
        <w:ind w:left="0" w:hanging="2"/>
        <w:jc w:val="center"/>
        <w:rPr>
          <w:rFonts w:ascii="Arial" w:eastAsia="Arial" w:hAnsi="Arial" w:cs="Arial"/>
        </w:rPr>
      </w:pPr>
      <w:r>
        <w:rPr>
          <w:rFonts w:ascii="Arial" w:eastAsia="Arial" w:hAnsi="Arial" w:cs="Arial"/>
        </w:rPr>
        <w:t>GOBIERNO DE LA CIUDAD DE BUENOS AIRES</w:t>
      </w:r>
    </w:p>
    <w:p w14:paraId="7C793305" w14:textId="77777777" w:rsidR="00266AE7" w:rsidRDefault="00420EAE">
      <w:pPr>
        <w:spacing w:before="120" w:after="120"/>
        <w:ind w:left="0" w:hanging="2"/>
        <w:jc w:val="center"/>
        <w:rPr>
          <w:rFonts w:ascii="Arial" w:eastAsia="Arial" w:hAnsi="Arial" w:cs="Arial"/>
        </w:rPr>
      </w:pPr>
      <w:r>
        <w:rPr>
          <w:rFonts w:ascii="Arial" w:eastAsia="Arial" w:hAnsi="Arial" w:cs="Arial"/>
        </w:rPr>
        <w:t>MINISTERIO DE EDUCACIÓN E INNOVACIÓN</w:t>
      </w:r>
    </w:p>
    <w:p w14:paraId="50A74F69" w14:textId="77777777" w:rsidR="00266AE7" w:rsidRDefault="00420EAE">
      <w:pPr>
        <w:ind w:left="0" w:hanging="2"/>
        <w:jc w:val="center"/>
        <w:rPr>
          <w:rFonts w:ascii="Arial" w:eastAsia="Arial" w:hAnsi="Arial" w:cs="Arial"/>
        </w:rPr>
      </w:pPr>
      <w:r>
        <w:rPr>
          <w:rFonts w:ascii="Arial" w:eastAsia="Arial" w:hAnsi="Arial" w:cs="Arial"/>
        </w:rPr>
        <w:t>Año 2020</w:t>
      </w:r>
    </w:p>
    <w:p w14:paraId="3D9E4E14" w14:textId="77777777" w:rsidR="00266AE7" w:rsidRDefault="00420EAE">
      <w:pPr>
        <w:ind w:left="0" w:right="51" w:hanging="2"/>
        <w:jc w:val="center"/>
        <w:rPr>
          <w:rFonts w:ascii="Arial" w:eastAsia="Arial" w:hAnsi="Arial" w:cs="Arial"/>
        </w:rPr>
      </w:pPr>
      <w:r>
        <w:rPr>
          <w:rFonts w:ascii="Arial" w:eastAsia="Arial" w:hAnsi="Arial" w:cs="Arial"/>
        </w:rPr>
        <w:t>Dirección General de Escuelas Normales Superiores y Artísticas</w:t>
      </w:r>
    </w:p>
    <w:p w14:paraId="7D26346C" w14:textId="77777777" w:rsidR="00266AE7" w:rsidRDefault="00420EAE">
      <w:pPr>
        <w:spacing w:before="240" w:after="60"/>
        <w:ind w:left="0" w:hanging="2"/>
        <w:jc w:val="center"/>
        <w:rPr>
          <w:rFonts w:ascii="Arial" w:eastAsia="Arial" w:hAnsi="Arial" w:cs="Arial"/>
        </w:rPr>
      </w:pPr>
      <w:r>
        <w:rPr>
          <w:rFonts w:ascii="Arial" w:eastAsia="Arial" w:hAnsi="Arial" w:cs="Arial"/>
          <w:b/>
        </w:rPr>
        <w:t>Escuela Normal Superior N° 7 José María Torres</w:t>
      </w:r>
    </w:p>
    <w:p w14:paraId="3DB6074C" w14:textId="77777777" w:rsidR="00266AE7" w:rsidRDefault="00420EAE">
      <w:pPr>
        <w:spacing w:before="240" w:after="60"/>
        <w:ind w:left="0" w:hanging="2"/>
        <w:jc w:val="center"/>
        <w:rPr>
          <w:rFonts w:ascii="Arial" w:eastAsia="Arial" w:hAnsi="Arial" w:cs="Arial"/>
        </w:rPr>
      </w:pPr>
      <w:r>
        <w:rPr>
          <w:rFonts w:ascii="Arial" w:eastAsia="Arial" w:hAnsi="Arial" w:cs="Arial"/>
          <w:b/>
        </w:rPr>
        <w:t>LLAMADO A SELECCIÓN DE ANTECEDENTES</w:t>
      </w:r>
    </w:p>
    <w:p w14:paraId="0B42D663" w14:textId="77777777" w:rsidR="00266AE7" w:rsidRDefault="00266AE7">
      <w:pPr>
        <w:pBdr>
          <w:top w:val="nil"/>
          <w:left w:val="nil"/>
          <w:bottom w:val="nil"/>
          <w:right w:val="nil"/>
          <w:between w:val="nil"/>
        </w:pBdr>
        <w:spacing w:after="280" w:line="240" w:lineRule="auto"/>
        <w:ind w:left="0" w:hanging="2"/>
        <w:jc w:val="center"/>
        <w:rPr>
          <w:color w:val="000000"/>
          <w:sz w:val="24"/>
          <w:szCs w:val="24"/>
        </w:rPr>
      </w:pPr>
    </w:p>
    <w:p w14:paraId="1E275D66" w14:textId="77777777" w:rsidR="00266AE7" w:rsidRDefault="00420EAE">
      <w:pPr>
        <w:pBdr>
          <w:top w:val="nil"/>
          <w:left w:val="nil"/>
          <w:bottom w:val="nil"/>
          <w:right w:val="nil"/>
          <w:between w:val="nil"/>
        </w:pBdr>
        <w:spacing w:after="280" w:line="240" w:lineRule="auto"/>
        <w:ind w:left="0" w:hanging="2"/>
        <w:jc w:val="both"/>
        <w:rPr>
          <w:b/>
          <w:color w:val="000000"/>
        </w:rPr>
      </w:pPr>
      <w:r>
        <w:rPr>
          <w:sz w:val="24"/>
          <w:szCs w:val="24"/>
        </w:rPr>
        <w:t>El Rectorado y el Consejo Directivo del Nivel Terciario de la Escuela Normal Superior Nº 7 “José María Torres” convocan a inscripción para cubrir eventuales interinatos y suplencias en la siguiente Instancia Curricular:</w:t>
      </w:r>
    </w:p>
    <w:p w14:paraId="6736C5D4" w14:textId="4DB6666F" w:rsidR="00266AE7" w:rsidRPr="00717085" w:rsidRDefault="00420EAE">
      <w:pPr>
        <w:pBdr>
          <w:top w:val="nil"/>
          <w:left w:val="nil"/>
          <w:bottom w:val="nil"/>
          <w:right w:val="nil"/>
          <w:between w:val="nil"/>
        </w:pBdr>
        <w:spacing w:after="280" w:line="240" w:lineRule="auto"/>
        <w:ind w:left="0" w:hanging="2"/>
        <w:jc w:val="center"/>
        <w:rPr>
          <w:b/>
        </w:rPr>
      </w:pPr>
      <w:r>
        <w:rPr>
          <w:b/>
          <w:color w:val="000000"/>
        </w:rPr>
        <w:t xml:space="preserve"> </w:t>
      </w:r>
      <w:r>
        <w:rPr>
          <w:b/>
          <w:color w:val="000000"/>
          <w:sz w:val="24"/>
          <w:szCs w:val="24"/>
        </w:rPr>
        <w:t xml:space="preserve">Taller de Diseño y Evaluación de Proyectos Culturales </w:t>
      </w:r>
      <w:r>
        <w:rPr>
          <w:b/>
          <w:color w:val="000000"/>
        </w:rPr>
        <w:t xml:space="preserve">(6 hs) – EDI </w:t>
      </w:r>
      <w:r w:rsidR="003720B2" w:rsidRPr="00717085">
        <w:rPr>
          <w:b/>
        </w:rPr>
        <w:t>–CFE-PEP</w:t>
      </w:r>
    </w:p>
    <w:p w14:paraId="3B504390" w14:textId="77777777" w:rsidR="00266AE7" w:rsidRDefault="00420EAE">
      <w:pPr>
        <w:pBdr>
          <w:top w:val="nil"/>
          <w:left w:val="nil"/>
          <w:bottom w:val="nil"/>
          <w:right w:val="nil"/>
          <w:between w:val="nil"/>
        </w:pBdr>
        <w:spacing w:before="280" w:after="280" w:line="240" w:lineRule="auto"/>
        <w:ind w:left="0" w:hanging="2"/>
        <w:rPr>
          <w:color w:val="000000"/>
          <w:u w:val="single"/>
        </w:rPr>
      </w:pPr>
      <w:r>
        <w:rPr>
          <w:b/>
          <w:color w:val="000000"/>
        </w:rPr>
        <w:t xml:space="preserve">TURNOS MAÑANA y/o VESPERTINO - </w:t>
      </w:r>
      <w:r>
        <w:rPr>
          <w:b/>
          <w:color w:val="000000"/>
          <w:u w:val="single"/>
        </w:rPr>
        <w:t>Los horarios serán los establecidos por el Profesorado en el momento de designación del cargo de referencia, según las necesidades institucionales.</w:t>
      </w:r>
    </w:p>
    <w:p w14:paraId="113CB439" w14:textId="77777777" w:rsidR="00266AE7" w:rsidRDefault="00266AE7">
      <w:pPr>
        <w:pBdr>
          <w:top w:val="nil"/>
          <w:left w:val="nil"/>
          <w:bottom w:val="nil"/>
          <w:right w:val="nil"/>
          <w:between w:val="nil"/>
        </w:pBdr>
        <w:spacing w:before="280" w:after="280" w:line="240" w:lineRule="auto"/>
        <w:ind w:left="0" w:hanging="2"/>
        <w:rPr>
          <w:rFonts w:ascii="Arial" w:eastAsia="Arial" w:hAnsi="Arial" w:cs="Arial"/>
          <w:color w:val="222222"/>
          <w:sz w:val="20"/>
          <w:szCs w:val="20"/>
        </w:rPr>
      </w:pPr>
    </w:p>
    <w:p w14:paraId="60DA9811" w14:textId="77777777" w:rsidR="00266AE7" w:rsidRDefault="00420EAE">
      <w:pPr>
        <w:shd w:val="clear" w:color="auto" w:fill="FFFFFF"/>
        <w:ind w:left="0" w:hanging="2"/>
        <w:rPr>
          <w:color w:val="222222"/>
        </w:rPr>
      </w:pPr>
      <w:r>
        <w:rPr>
          <w:rFonts w:ascii="Arial" w:eastAsia="Arial" w:hAnsi="Arial" w:cs="Arial"/>
          <w:b/>
          <w:color w:val="222222"/>
          <w:sz w:val="20"/>
          <w:szCs w:val="20"/>
        </w:rPr>
        <w:t>Definición del espacio:</w:t>
      </w:r>
    </w:p>
    <w:p w14:paraId="3D08A835" w14:textId="0A79193B" w:rsidR="00266AE7" w:rsidRDefault="00420EAE">
      <w:pPr>
        <w:shd w:val="clear" w:color="auto" w:fill="FFFFFF"/>
        <w:spacing w:after="0"/>
        <w:ind w:left="0" w:hanging="2"/>
        <w:jc w:val="both"/>
        <w:rPr>
          <w:color w:val="222222"/>
        </w:rPr>
      </w:pPr>
      <w:r>
        <w:rPr>
          <w:color w:val="222222"/>
        </w:rPr>
        <w:t xml:space="preserve">En el marco del Espacio de Definición Institucional, este taller busca ampliar y fortalecer las experiencias formativas de las/os estudiantes de los Profesorados de </w:t>
      </w:r>
      <w:r w:rsidR="00717085">
        <w:rPr>
          <w:color w:val="222222"/>
        </w:rPr>
        <w:t xml:space="preserve">Educación </w:t>
      </w:r>
      <w:r>
        <w:rPr>
          <w:color w:val="222222"/>
        </w:rPr>
        <w:t>Primaria, imaginar otras formas de intervención dentro y fuera de la institución escuela y fortalecer lazos entre la escuela y la comunidad. En este sentido, y hacia adentro de la Escuela Normal Superior N° 7, cobra un rol central la articulación con los distintos espacios curriculares de los campos de formación y con los otros niveles educativos del Normal.</w:t>
      </w:r>
    </w:p>
    <w:p w14:paraId="1029BF8A" w14:textId="77777777" w:rsidR="00266AE7" w:rsidRDefault="00420EAE">
      <w:pPr>
        <w:shd w:val="clear" w:color="auto" w:fill="FFFFFF"/>
        <w:ind w:left="0" w:hanging="2"/>
        <w:jc w:val="both"/>
        <w:rPr>
          <w:color w:val="222222"/>
        </w:rPr>
      </w:pPr>
      <w:r>
        <w:rPr>
          <w:color w:val="222222"/>
        </w:rPr>
        <w:t>A partir de la experiencia previa de las/los estudiantes en los Talleres de Juegoteca, este EDI propicia el análisis y evaluación de proyectos en funcionamiento dentro o fuera de los espacios escolarizados. Asimismo, propone oportunidades para realizar alguna intervención que implique recorrer todos los momentos de</w:t>
      </w:r>
      <w:r>
        <w:rPr>
          <w:color w:val="222222"/>
        </w:rPr>
        <w:br/>
        <w:t>un proyecto, analizar las problemáticas que van surgiendo en la práctica y buscar soluciones conjuntas para lograr el objetivo planteado. De este modo, se da sentido a las reflexiones y producciones generadas, a la vez que se aprende a leer la realidad, a pensar y proponer cómo transformarla.</w:t>
      </w:r>
    </w:p>
    <w:p w14:paraId="2CA5D325" w14:textId="77777777" w:rsidR="00266AE7" w:rsidRDefault="00266AE7">
      <w:pPr>
        <w:shd w:val="clear" w:color="auto" w:fill="FFFFFF"/>
        <w:ind w:left="0" w:hanging="2"/>
        <w:jc w:val="both"/>
        <w:rPr>
          <w:color w:val="222222"/>
        </w:rPr>
      </w:pPr>
    </w:p>
    <w:p w14:paraId="70A20D40" w14:textId="77777777" w:rsidR="00266AE7" w:rsidRDefault="00420EAE">
      <w:pPr>
        <w:shd w:val="clear" w:color="auto" w:fill="FFFFFF"/>
        <w:ind w:left="0" w:hanging="2"/>
        <w:jc w:val="both"/>
        <w:rPr>
          <w:color w:val="222222"/>
        </w:rPr>
      </w:pPr>
      <w:r>
        <w:rPr>
          <w:b/>
          <w:color w:val="000000"/>
          <w:u w:val="single"/>
        </w:rPr>
        <w:lastRenderedPageBreak/>
        <w:t xml:space="preserve">Comisión evaluadora: </w:t>
      </w:r>
    </w:p>
    <w:p w14:paraId="13E35626" w14:textId="1CC95E07" w:rsidR="00266AE7" w:rsidRDefault="00420EAE">
      <w:pPr>
        <w:pBdr>
          <w:top w:val="nil"/>
          <w:left w:val="nil"/>
          <w:bottom w:val="nil"/>
          <w:right w:val="nil"/>
          <w:between w:val="nil"/>
        </w:pBdr>
        <w:tabs>
          <w:tab w:val="left" w:pos="2955"/>
        </w:tabs>
        <w:spacing w:before="280" w:after="280" w:line="240" w:lineRule="auto"/>
        <w:ind w:left="0" w:hanging="2"/>
        <w:rPr>
          <w:color w:val="000000"/>
        </w:rPr>
      </w:pPr>
      <w:r>
        <w:rPr>
          <w:b/>
          <w:color w:val="000000"/>
        </w:rPr>
        <w:t>Profesora</w:t>
      </w:r>
      <w:r>
        <w:rPr>
          <w:b/>
        </w:rPr>
        <w:t xml:space="preserve">  Stella Kuguel</w:t>
      </w:r>
    </w:p>
    <w:p w14:paraId="136CBA10" w14:textId="69848AAF" w:rsidR="00266AE7" w:rsidRDefault="00420EAE">
      <w:pPr>
        <w:pBdr>
          <w:top w:val="nil"/>
          <w:left w:val="nil"/>
          <w:bottom w:val="nil"/>
          <w:right w:val="nil"/>
          <w:between w:val="nil"/>
        </w:pBdr>
        <w:spacing w:before="280" w:after="280" w:line="240" w:lineRule="auto"/>
        <w:ind w:left="0" w:hanging="2"/>
        <w:rPr>
          <w:color w:val="000000"/>
        </w:rPr>
      </w:pPr>
      <w:r>
        <w:rPr>
          <w:b/>
          <w:color w:val="000000"/>
        </w:rPr>
        <w:t>Profesora</w:t>
      </w:r>
      <w:r>
        <w:rPr>
          <w:b/>
        </w:rPr>
        <w:t xml:space="preserve"> </w:t>
      </w:r>
      <w:r w:rsidR="003720B2">
        <w:rPr>
          <w:b/>
        </w:rPr>
        <w:t xml:space="preserve"> </w:t>
      </w:r>
      <w:r>
        <w:rPr>
          <w:b/>
        </w:rPr>
        <w:t>Analía García</w:t>
      </w:r>
    </w:p>
    <w:p w14:paraId="4D2AAB83" w14:textId="6168EFD7" w:rsidR="00266AE7" w:rsidRDefault="00420EAE">
      <w:pPr>
        <w:pBdr>
          <w:top w:val="nil"/>
          <w:left w:val="nil"/>
          <w:bottom w:val="nil"/>
          <w:right w:val="nil"/>
          <w:between w:val="nil"/>
        </w:pBdr>
        <w:spacing w:before="280" w:after="280" w:line="240" w:lineRule="auto"/>
        <w:ind w:left="0" w:hanging="2"/>
        <w:rPr>
          <w:color w:val="000000"/>
        </w:rPr>
      </w:pPr>
      <w:r>
        <w:rPr>
          <w:b/>
          <w:color w:val="000000"/>
        </w:rPr>
        <w:t>Jurado externo:</w:t>
      </w:r>
      <w:r w:rsidR="003720B2">
        <w:rPr>
          <w:b/>
          <w:color w:val="000000"/>
        </w:rPr>
        <w:t xml:space="preserve"> </w:t>
      </w:r>
      <w:r>
        <w:rPr>
          <w:b/>
          <w:color w:val="000000"/>
        </w:rPr>
        <w:t>Profesora  Claudia Loyola</w:t>
      </w:r>
    </w:p>
    <w:p w14:paraId="7902A72A" w14:textId="77777777" w:rsidR="00266AE7" w:rsidRDefault="00266AE7">
      <w:pPr>
        <w:pBdr>
          <w:top w:val="nil"/>
          <w:left w:val="nil"/>
          <w:bottom w:val="nil"/>
          <w:right w:val="nil"/>
          <w:between w:val="nil"/>
        </w:pBdr>
        <w:spacing w:before="280" w:after="280" w:line="240" w:lineRule="auto"/>
        <w:ind w:left="0" w:hanging="2"/>
        <w:rPr>
          <w:color w:val="000000"/>
        </w:rPr>
      </w:pPr>
    </w:p>
    <w:p w14:paraId="75D3E9A5" w14:textId="77777777" w:rsidR="00266AE7" w:rsidRDefault="00420EAE">
      <w:pPr>
        <w:shd w:val="clear" w:color="auto" w:fill="FFFFFF"/>
        <w:spacing w:line="240" w:lineRule="auto"/>
        <w:ind w:left="0" w:hanging="2"/>
        <w:jc w:val="both"/>
        <w:rPr>
          <w:b/>
          <w:color w:val="222222"/>
          <w:sz w:val="24"/>
          <w:szCs w:val="24"/>
          <w:u w:val="single"/>
        </w:rPr>
      </w:pPr>
      <w:r>
        <w:rPr>
          <w:b/>
          <w:color w:val="222222"/>
          <w:sz w:val="24"/>
          <w:szCs w:val="24"/>
          <w:u w:val="single"/>
        </w:rPr>
        <w:t>Requisitos excluyentes:</w:t>
      </w:r>
    </w:p>
    <w:p w14:paraId="5DB754A7" w14:textId="77777777" w:rsidR="00266AE7" w:rsidRDefault="00420EAE">
      <w:pPr>
        <w:pBdr>
          <w:top w:val="nil"/>
          <w:left w:val="nil"/>
          <w:bottom w:val="nil"/>
          <w:right w:val="nil"/>
          <w:between w:val="nil"/>
        </w:pBdr>
        <w:spacing w:after="120"/>
        <w:ind w:left="0" w:hanging="2"/>
        <w:jc w:val="both"/>
        <w:rPr>
          <w:b/>
        </w:rPr>
      </w:pPr>
      <w:r>
        <w:t>- Título habilitante para la docencia en el Nivel Superior.</w:t>
      </w:r>
      <w:r>
        <w:rPr>
          <w:b/>
        </w:rPr>
        <w:t xml:space="preserve"> Profesor/a o Licenciado/a en: Ciencias de la Educación, Artes, o carreras afines (de 4 años o más).</w:t>
      </w:r>
    </w:p>
    <w:p w14:paraId="5D37724B" w14:textId="77777777" w:rsidR="00266AE7" w:rsidRDefault="00420EAE">
      <w:pPr>
        <w:pBdr>
          <w:top w:val="nil"/>
          <w:left w:val="nil"/>
          <w:bottom w:val="nil"/>
          <w:right w:val="nil"/>
          <w:between w:val="nil"/>
        </w:pBdr>
        <w:spacing w:after="120"/>
        <w:ind w:left="0" w:hanging="2"/>
        <w:jc w:val="both"/>
        <w:rPr>
          <w:color w:val="000000"/>
        </w:rPr>
      </w:pPr>
      <w:r>
        <w:rPr>
          <w:color w:val="000000"/>
        </w:rPr>
        <w:t xml:space="preserve">-  </w:t>
      </w:r>
      <w:r>
        <w:rPr>
          <w:b/>
          <w:color w:val="000000"/>
        </w:rPr>
        <w:t>Experiencia acreditable</w:t>
      </w:r>
      <w:r>
        <w:rPr>
          <w:color w:val="000000"/>
        </w:rPr>
        <w:t xml:space="preserve"> en acciones relacionadas con el diseño, evaluación y puesta en marcha de proyectos culturales en espacios educativos escolares y comunitarios</w:t>
      </w:r>
      <w:r>
        <w:rPr>
          <w:b/>
          <w:color w:val="000000"/>
        </w:rPr>
        <w:t>.</w:t>
      </w:r>
    </w:p>
    <w:p w14:paraId="3328891B" w14:textId="77777777" w:rsidR="00266AE7" w:rsidRDefault="00420EAE">
      <w:pPr>
        <w:pBdr>
          <w:top w:val="nil"/>
          <w:left w:val="nil"/>
          <w:bottom w:val="nil"/>
          <w:right w:val="nil"/>
          <w:between w:val="nil"/>
        </w:pBdr>
        <w:spacing w:after="120" w:line="240" w:lineRule="auto"/>
        <w:ind w:left="0" w:hanging="2"/>
        <w:jc w:val="both"/>
        <w:rPr>
          <w:color w:val="000000"/>
        </w:rPr>
      </w:pPr>
      <w:r>
        <w:rPr>
          <w:b/>
          <w:color w:val="000000"/>
        </w:rPr>
        <w:t xml:space="preserve">- Propuesta pedagógica para la instancia en la que se inscribe. </w:t>
      </w:r>
      <w:r>
        <w:rPr>
          <w:color w:val="000000"/>
        </w:rPr>
        <w:t>Presentar una copia con una extensión máxima de 3 carillas, según Diseño Curricular y nuevos planes de estudio Resolución Nº 6626. La propuesta deberá contener:</w:t>
      </w:r>
    </w:p>
    <w:p w14:paraId="35208CD4" w14:textId="77777777" w:rsidR="00266AE7" w:rsidRDefault="00420EAE">
      <w:pPr>
        <w:numPr>
          <w:ilvl w:val="0"/>
          <w:numId w:val="4"/>
        </w:numPr>
        <w:pBdr>
          <w:top w:val="nil"/>
          <w:left w:val="nil"/>
          <w:bottom w:val="nil"/>
          <w:right w:val="nil"/>
          <w:between w:val="nil"/>
        </w:pBdr>
        <w:spacing w:after="120" w:line="240" w:lineRule="auto"/>
        <w:ind w:left="0" w:hanging="2"/>
        <w:rPr>
          <w:color w:val="000000"/>
        </w:rPr>
      </w:pPr>
      <w:r>
        <w:rPr>
          <w:b/>
          <w:color w:val="000000"/>
        </w:rPr>
        <w:t xml:space="preserve">Fundamentación </w:t>
      </w:r>
    </w:p>
    <w:p w14:paraId="3CC76773" w14:textId="77777777" w:rsidR="00266AE7" w:rsidRDefault="00420EAE">
      <w:pPr>
        <w:numPr>
          <w:ilvl w:val="0"/>
          <w:numId w:val="4"/>
        </w:numPr>
        <w:pBdr>
          <w:top w:val="nil"/>
          <w:left w:val="nil"/>
          <w:bottom w:val="nil"/>
          <w:right w:val="nil"/>
          <w:between w:val="nil"/>
        </w:pBdr>
        <w:spacing w:after="120" w:line="240" w:lineRule="auto"/>
        <w:ind w:left="0" w:hanging="2"/>
        <w:rPr>
          <w:color w:val="000000"/>
        </w:rPr>
      </w:pPr>
      <w:r>
        <w:rPr>
          <w:b/>
          <w:color w:val="000000"/>
        </w:rPr>
        <w:t>Contenidos discriminados por eje/unidad/bloque y bibliografía de referencia de cada uno.</w:t>
      </w:r>
    </w:p>
    <w:p w14:paraId="48D876BA" w14:textId="77777777" w:rsidR="00266AE7" w:rsidRDefault="00420EAE">
      <w:pPr>
        <w:numPr>
          <w:ilvl w:val="0"/>
          <w:numId w:val="4"/>
        </w:numPr>
        <w:pBdr>
          <w:top w:val="nil"/>
          <w:left w:val="nil"/>
          <w:bottom w:val="nil"/>
          <w:right w:val="nil"/>
          <w:between w:val="nil"/>
        </w:pBdr>
        <w:spacing w:after="120" w:line="240" w:lineRule="auto"/>
        <w:ind w:left="0" w:hanging="2"/>
        <w:rPr>
          <w:color w:val="000000"/>
        </w:rPr>
      </w:pPr>
      <w:r>
        <w:rPr>
          <w:b/>
          <w:color w:val="000000"/>
        </w:rPr>
        <w:t>Modalidad de trabajo y articulación con otras instancias</w:t>
      </w:r>
    </w:p>
    <w:p w14:paraId="334F9024" w14:textId="77777777" w:rsidR="00266AE7" w:rsidRDefault="00266AE7">
      <w:pPr>
        <w:spacing w:after="120"/>
        <w:ind w:left="0" w:hanging="2"/>
        <w:jc w:val="both"/>
        <w:rPr>
          <w:color w:val="000000"/>
        </w:rPr>
      </w:pPr>
    </w:p>
    <w:p w14:paraId="0E59955D" w14:textId="77777777" w:rsidR="00266AE7" w:rsidRDefault="00420EAE">
      <w:pPr>
        <w:shd w:val="clear" w:color="auto" w:fill="FFFFFF"/>
        <w:spacing w:after="0" w:line="240" w:lineRule="auto"/>
        <w:ind w:left="0" w:hanging="2"/>
        <w:jc w:val="both"/>
        <w:rPr>
          <w:color w:val="222222"/>
          <w:sz w:val="24"/>
          <w:szCs w:val="24"/>
        </w:rPr>
      </w:pPr>
      <w:r>
        <w:rPr>
          <w:b/>
          <w:color w:val="222222"/>
          <w:sz w:val="24"/>
          <w:szCs w:val="24"/>
        </w:rPr>
        <w:t>Se valorará, además, de manera preferencial:</w:t>
      </w:r>
    </w:p>
    <w:p w14:paraId="1DC3D3EC" w14:textId="77777777" w:rsidR="00266AE7" w:rsidRDefault="00266AE7">
      <w:pPr>
        <w:spacing w:after="120"/>
        <w:ind w:left="0" w:hanging="2"/>
        <w:jc w:val="both"/>
        <w:rPr>
          <w:color w:val="000000"/>
        </w:rPr>
      </w:pPr>
    </w:p>
    <w:p w14:paraId="11DB0C34" w14:textId="77777777" w:rsidR="000E6561" w:rsidRPr="000E6561" w:rsidRDefault="000E6561" w:rsidP="000E6561">
      <w:pPr>
        <w:pBdr>
          <w:left w:val="nil"/>
          <w:bottom w:val="nil"/>
          <w:right w:val="nil"/>
          <w:between w:val="nil"/>
        </w:pBdr>
        <w:spacing w:after="0" w:line="240" w:lineRule="auto"/>
        <w:ind w:left="0" w:hanging="2"/>
        <w:rPr>
          <w:color w:val="000000"/>
        </w:rPr>
      </w:pPr>
      <w:r w:rsidRPr="000E6561">
        <w:rPr>
          <w:color w:val="000000"/>
        </w:rPr>
        <w:t>Se valorará, además, de manera preferencial:</w:t>
      </w:r>
    </w:p>
    <w:p w14:paraId="1B6FCF6E" w14:textId="77777777" w:rsidR="000E6561" w:rsidRPr="000E6561" w:rsidRDefault="000E6561" w:rsidP="000E6561">
      <w:pPr>
        <w:pBdr>
          <w:left w:val="nil"/>
          <w:bottom w:val="nil"/>
          <w:right w:val="nil"/>
          <w:between w:val="nil"/>
        </w:pBdr>
        <w:spacing w:after="0" w:line="240" w:lineRule="auto"/>
        <w:ind w:left="0" w:hanging="2"/>
        <w:rPr>
          <w:color w:val="000000"/>
        </w:rPr>
      </w:pPr>
    </w:p>
    <w:p w14:paraId="2B756CB4" w14:textId="77777777" w:rsidR="000E6561" w:rsidRPr="000E6561" w:rsidRDefault="000E6561" w:rsidP="000E6561">
      <w:pPr>
        <w:pBdr>
          <w:left w:val="nil"/>
          <w:bottom w:val="nil"/>
          <w:right w:val="nil"/>
          <w:between w:val="nil"/>
        </w:pBdr>
        <w:spacing w:line="240" w:lineRule="auto"/>
        <w:ind w:left="0" w:hanging="2"/>
        <w:rPr>
          <w:color w:val="000000"/>
        </w:rPr>
      </w:pPr>
      <w:r w:rsidRPr="000E6561">
        <w:rPr>
          <w:color w:val="000000"/>
        </w:rPr>
        <w:t>●</w:t>
      </w:r>
      <w:r w:rsidRPr="000E6561">
        <w:rPr>
          <w:color w:val="000000"/>
        </w:rPr>
        <w:tab/>
        <w:t xml:space="preserve">Experiencia en articulación con los niveles inicial, primario y secundario y con organizaciones sociales y otros espacios educativos de la comunidad. </w:t>
      </w:r>
    </w:p>
    <w:p w14:paraId="52D802A4" w14:textId="77777777" w:rsidR="000E6561" w:rsidRPr="000E6561" w:rsidRDefault="000E6561" w:rsidP="000E6561">
      <w:pPr>
        <w:pBdr>
          <w:left w:val="nil"/>
          <w:bottom w:val="nil"/>
          <w:right w:val="nil"/>
          <w:between w:val="nil"/>
        </w:pBdr>
        <w:spacing w:line="240" w:lineRule="auto"/>
        <w:ind w:left="0" w:hanging="2"/>
        <w:rPr>
          <w:color w:val="000000"/>
        </w:rPr>
      </w:pPr>
      <w:r w:rsidRPr="000E6561">
        <w:rPr>
          <w:color w:val="000000"/>
        </w:rPr>
        <w:t>●</w:t>
      </w:r>
      <w:r w:rsidRPr="000E6561">
        <w:rPr>
          <w:color w:val="000000"/>
        </w:rPr>
        <w:tab/>
        <w:t>Coordinación y desarrollo de proyectos culturales intercampos e interniveles.</w:t>
      </w:r>
    </w:p>
    <w:p w14:paraId="43EA31D5" w14:textId="77777777" w:rsidR="000E6561" w:rsidRPr="000E6561" w:rsidRDefault="000E6561" w:rsidP="000E6561">
      <w:pPr>
        <w:pBdr>
          <w:left w:val="nil"/>
          <w:bottom w:val="nil"/>
          <w:right w:val="nil"/>
          <w:between w:val="nil"/>
        </w:pBdr>
        <w:spacing w:line="240" w:lineRule="auto"/>
        <w:ind w:left="0" w:hanging="2"/>
        <w:rPr>
          <w:color w:val="000000"/>
        </w:rPr>
      </w:pPr>
      <w:r w:rsidRPr="000E6561">
        <w:rPr>
          <w:color w:val="000000"/>
        </w:rPr>
        <w:t>●</w:t>
      </w:r>
      <w:r w:rsidRPr="000E6561">
        <w:rPr>
          <w:color w:val="000000"/>
        </w:rPr>
        <w:tab/>
        <w:t>Trayectoria en la Escuela Normal Superior N° 7.</w:t>
      </w:r>
    </w:p>
    <w:p w14:paraId="0A869392" w14:textId="77777777" w:rsidR="000E6561" w:rsidRPr="000E6561" w:rsidRDefault="000E6561" w:rsidP="000E6561">
      <w:pPr>
        <w:pBdr>
          <w:left w:val="nil"/>
          <w:bottom w:val="nil"/>
          <w:right w:val="nil"/>
          <w:between w:val="nil"/>
        </w:pBdr>
        <w:spacing w:line="240" w:lineRule="auto"/>
        <w:ind w:left="0" w:hanging="2"/>
        <w:rPr>
          <w:color w:val="000000"/>
        </w:rPr>
      </w:pPr>
      <w:r w:rsidRPr="000E6561">
        <w:rPr>
          <w:color w:val="000000"/>
        </w:rPr>
        <w:t>●</w:t>
      </w:r>
      <w:r w:rsidRPr="000E6561">
        <w:rPr>
          <w:color w:val="000000"/>
        </w:rPr>
        <w:tab/>
        <w:t>Formación académica y/o experiencia en investigación en el área para la que se presenta.</w:t>
      </w:r>
    </w:p>
    <w:p w14:paraId="04E4EC01" w14:textId="67D7FDB0" w:rsidR="000E6561" w:rsidRDefault="000E6561" w:rsidP="000E6561">
      <w:pPr>
        <w:pBdr>
          <w:left w:val="nil"/>
          <w:bottom w:val="nil"/>
          <w:right w:val="nil"/>
          <w:between w:val="nil"/>
        </w:pBdr>
        <w:spacing w:line="240" w:lineRule="auto"/>
        <w:ind w:left="0" w:hanging="2"/>
        <w:rPr>
          <w:color w:val="000000"/>
        </w:rPr>
      </w:pPr>
      <w:r w:rsidRPr="000E6561">
        <w:rPr>
          <w:color w:val="000000"/>
        </w:rPr>
        <w:t>●</w:t>
      </w:r>
      <w:r w:rsidRPr="000E6561">
        <w:rPr>
          <w:color w:val="000000"/>
        </w:rPr>
        <w:tab/>
        <w:t>Título docente de nivel inicial o primario.</w:t>
      </w:r>
    </w:p>
    <w:p w14:paraId="027ACF90" w14:textId="77777777" w:rsidR="00266AE7" w:rsidRDefault="00266AE7">
      <w:pPr>
        <w:pBdr>
          <w:top w:val="nil"/>
          <w:left w:val="nil"/>
          <w:bottom w:val="nil"/>
          <w:right w:val="nil"/>
          <w:between w:val="nil"/>
        </w:pBdr>
        <w:spacing w:after="0" w:line="240" w:lineRule="auto"/>
        <w:ind w:left="0" w:hanging="2"/>
        <w:rPr>
          <w:color w:val="000000"/>
        </w:rPr>
      </w:pPr>
    </w:p>
    <w:p w14:paraId="3C7982BB" w14:textId="77777777" w:rsidR="00266AE7" w:rsidRDefault="00420EAE">
      <w:pPr>
        <w:pBdr>
          <w:top w:val="single" w:sz="4" w:space="1" w:color="000000"/>
          <w:left w:val="single" w:sz="4" w:space="4" w:color="000000"/>
          <w:bottom w:val="single" w:sz="4" w:space="1" w:color="000000"/>
          <w:right w:val="single" w:sz="4" w:space="4" w:color="000000"/>
          <w:between w:val="nil"/>
        </w:pBdr>
        <w:spacing w:after="0" w:line="360" w:lineRule="auto"/>
        <w:ind w:left="0" w:hanging="2"/>
        <w:jc w:val="both"/>
        <w:rPr>
          <w:color w:val="000000"/>
        </w:rPr>
      </w:pPr>
      <w:r>
        <w:rPr>
          <w:color w:val="000000"/>
        </w:rPr>
        <w:t>La comisión evaluadora valorará el conjunto de los antecedentes profesionales considerando en particular aquellos que evidencien elecciones estrechamente vinculadas a la instancia que se concursa y la calidad y pertinencia de la propuesta pedagógica. Se considerarán únicamente aquellas postulaciones cuyas propuestas se correspondan con el dictado de esta instancia curricular. El jurado podrá convocar a coloquio en caso de considerarlo necesario para definir el orden de mérito</w:t>
      </w:r>
    </w:p>
    <w:p w14:paraId="38BB06E4" w14:textId="269272E6" w:rsidR="00266AE7" w:rsidRDefault="000E6561" w:rsidP="000E6561">
      <w:pPr>
        <w:ind w:leftChars="0" w:left="0" w:firstLineChars="0" w:firstLine="0"/>
        <w:jc w:val="both"/>
        <w:rPr>
          <w:color w:val="222222"/>
          <w:sz w:val="24"/>
          <w:szCs w:val="24"/>
        </w:rPr>
      </w:pPr>
      <w:r>
        <w:rPr>
          <w:color w:val="222222"/>
          <w:sz w:val="24"/>
          <w:szCs w:val="24"/>
        </w:rPr>
        <w:lastRenderedPageBreak/>
        <w:t>L</w:t>
      </w:r>
      <w:r w:rsidR="00420EAE">
        <w:rPr>
          <w:color w:val="222222"/>
          <w:sz w:val="24"/>
          <w:szCs w:val="24"/>
        </w:rPr>
        <w:t>as designaciones efectuadas de acuerdo al orden de mérito definitivo tendrán una duración de tres años, a partir de la aprobación del proyecto institucional. (Resolución N ° 204- SSIE Y CP/10- Art. 2°).</w:t>
      </w:r>
      <w:r w:rsidR="003720B2">
        <w:rPr>
          <w:color w:val="222222"/>
          <w:sz w:val="24"/>
          <w:szCs w:val="24"/>
        </w:rPr>
        <w:t xml:space="preserve"> </w:t>
      </w:r>
    </w:p>
    <w:p w14:paraId="11C5E4A6" w14:textId="12DE538B" w:rsidR="003720B2" w:rsidRPr="00717085" w:rsidRDefault="003720B2">
      <w:pPr>
        <w:ind w:left="0" w:hanging="2"/>
        <w:jc w:val="both"/>
        <w:rPr>
          <w:sz w:val="24"/>
          <w:szCs w:val="24"/>
        </w:rPr>
      </w:pPr>
      <w:r w:rsidRPr="00717085">
        <w:rPr>
          <w:sz w:val="24"/>
          <w:szCs w:val="24"/>
        </w:rPr>
        <w:t xml:space="preserve">Fecha de aprobación del actual proyecto: 15-02-2018 </w:t>
      </w:r>
    </w:p>
    <w:p w14:paraId="7A041F55" w14:textId="77777777" w:rsidR="00266AE7" w:rsidRDefault="00420EAE">
      <w:pPr>
        <w:ind w:left="0" w:hanging="2"/>
        <w:rPr>
          <w:rFonts w:ascii="Arial" w:eastAsia="Arial" w:hAnsi="Arial" w:cs="Arial"/>
          <w:sz w:val="30"/>
          <w:szCs w:val="30"/>
        </w:rPr>
      </w:pPr>
      <w:r>
        <w:rPr>
          <w:b/>
        </w:rPr>
        <w:t xml:space="preserve">REQUISITOS PARA LA INSCRIPCIÓN </w:t>
      </w:r>
    </w:p>
    <w:p w14:paraId="0B32FD2A" w14:textId="77777777" w:rsidR="00266AE7" w:rsidRDefault="00420EAE">
      <w:pPr>
        <w:ind w:left="0" w:hanging="2"/>
        <w:jc w:val="both"/>
        <w:rPr>
          <w:sz w:val="24"/>
          <w:szCs w:val="24"/>
        </w:rPr>
      </w:pPr>
      <w:r>
        <w:rPr>
          <w:sz w:val="24"/>
          <w:szCs w:val="24"/>
        </w:rPr>
        <w:t xml:space="preserve">En el marco del período de Aislamiento Social, Preventivo y Obligatorio (ASPO), el procedimiento de selección docente tendrá lugar únicamente por canales electrónicos. Una vez que se reanuden las actividades presenciales, los/las postulantes deberán presentar la documentación en papel a la Prosecretaría, en plazos y horarios que se comunicarán oportunamente. </w:t>
      </w:r>
    </w:p>
    <w:p w14:paraId="3E26DC58" w14:textId="77777777" w:rsidR="00266AE7" w:rsidRDefault="00420EAE">
      <w:pPr>
        <w:ind w:left="0" w:hanging="2"/>
        <w:jc w:val="both"/>
        <w:rPr>
          <w:b/>
          <w:sz w:val="24"/>
          <w:szCs w:val="24"/>
        </w:rPr>
      </w:pPr>
      <w:r>
        <w:rPr>
          <w:b/>
          <w:sz w:val="24"/>
          <w:szCs w:val="24"/>
        </w:rPr>
        <w:t>Documentación escaneada a presentar para la inscripción por correo electrónico y modo de nominar cada archivo:</w:t>
      </w:r>
    </w:p>
    <w:p w14:paraId="73DFFCA0" w14:textId="77777777" w:rsidR="00266AE7" w:rsidRDefault="00420EAE">
      <w:pPr>
        <w:numPr>
          <w:ilvl w:val="0"/>
          <w:numId w:val="6"/>
        </w:numPr>
        <w:pBdr>
          <w:top w:val="nil"/>
          <w:left w:val="nil"/>
          <w:bottom w:val="nil"/>
          <w:right w:val="nil"/>
          <w:between w:val="nil"/>
        </w:pBdr>
        <w:spacing w:after="80" w:line="240" w:lineRule="auto"/>
        <w:ind w:left="0" w:hanging="2"/>
        <w:jc w:val="both"/>
        <w:rPr>
          <w:color w:val="222222"/>
          <w:sz w:val="24"/>
          <w:szCs w:val="24"/>
        </w:rPr>
      </w:pPr>
      <w:r>
        <w:rPr>
          <w:b/>
          <w:color w:val="222222"/>
          <w:sz w:val="24"/>
          <w:szCs w:val="24"/>
        </w:rPr>
        <w:t xml:space="preserve">Documento Nacional de Identidad  </w:t>
      </w:r>
      <w:r>
        <w:rPr>
          <w:color w:val="222222"/>
          <w:sz w:val="24"/>
          <w:szCs w:val="24"/>
        </w:rPr>
        <w:t>(apellido_DNI)</w:t>
      </w:r>
    </w:p>
    <w:p w14:paraId="72EB6C1A" w14:textId="77777777" w:rsidR="00266AE7" w:rsidRDefault="00420EAE">
      <w:pPr>
        <w:numPr>
          <w:ilvl w:val="0"/>
          <w:numId w:val="6"/>
        </w:numPr>
        <w:pBdr>
          <w:top w:val="nil"/>
          <w:left w:val="nil"/>
          <w:bottom w:val="nil"/>
          <w:right w:val="nil"/>
          <w:between w:val="nil"/>
        </w:pBdr>
        <w:spacing w:after="80" w:line="240" w:lineRule="auto"/>
        <w:ind w:left="0" w:hanging="2"/>
        <w:jc w:val="both"/>
      </w:pPr>
      <w:r>
        <w:rPr>
          <w:b/>
          <w:color w:val="222222"/>
          <w:sz w:val="24"/>
          <w:szCs w:val="24"/>
        </w:rPr>
        <w:t xml:space="preserve">Currículum Vitae </w:t>
      </w:r>
      <w:r>
        <w:rPr>
          <w:color w:val="222222"/>
          <w:sz w:val="24"/>
          <w:szCs w:val="24"/>
        </w:rPr>
        <w:t>foliado y firmado en todas las páginas, con carácter de declaración jurada, y organizada la información de acuerdo con el modelo que se adjunta en el anexo. (apellido_CV)</w:t>
      </w:r>
    </w:p>
    <w:p w14:paraId="4C9F0387" w14:textId="77777777" w:rsidR="00266AE7" w:rsidRDefault="00420EAE">
      <w:pPr>
        <w:numPr>
          <w:ilvl w:val="0"/>
          <w:numId w:val="6"/>
        </w:numPr>
        <w:pBdr>
          <w:top w:val="nil"/>
          <w:left w:val="nil"/>
          <w:bottom w:val="nil"/>
          <w:right w:val="nil"/>
          <w:between w:val="nil"/>
        </w:pBdr>
        <w:spacing w:after="80" w:line="240" w:lineRule="auto"/>
        <w:ind w:left="0" w:hanging="2"/>
        <w:jc w:val="both"/>
      </w:pPr>
      <w:r>
        <w:rPr>
          <w:b/>
          <w:color w:val="222222"/>
          <w:sz w:val="24"/>
          <w:szCs w:val="24"/>
        </w:rPr>
        <w:t xml:space="preserve">Fotocopia simple </w:t>
      </w:r>
      <w:r>
        <w:rPr>
          <w:color w:val="222222"/>
          <w:sz w:val="24"/>
          <w:szCs w:val="24"/>
        </w:rPr>
        <w:t>de todos los títulos y/o postítulos y constancias de carreras de grado y postgrado en curso. (apellido_titulo x)</w:t>
      </w:r>
    </w:p>
    <w:p w14:paraId="0B57230B" w14:textId="77777777" w:rsidR="00266AE7" w:rsidRDefault="00420EAE">
      <w:pPr>
        <w:numPr>
          <w:ilvl w:val="0"/>
          <w:numId w:val="6"/>
        </w:numPr>
        <w:pBdr>
          <w:top w:val="nil"/>
          <w:left w:val="nil"/>
          <w:bottom w:val="nil"/>
          <w:right w:val="nil"/>
          <w:between w:val="nil"/>
        </w:pBdr>
        <w:spacing w:after="80" w:line="240" w:lineRule="auto"/>
        <w:ind w:left="0" w:hanging="2"/>
        <w:jc w:val="both"/>
      </w:pPr>
      <w:r w:rsidRPr="003720B2">
        <w:rPr>
          <w:b/>
          <w:color w:val="222222"/>
          <w:sz w:val="24"/>
          <w:szCs w:val="24"/>
        </w:rPr>
        <w:t>L</w:t>
      </w:r>
      <w:r>
        <w:rPr>
          <w:b/>
          <w:color w:val="222222"/>
          <w:sz w:val="24"/>
          <w:szCs w:val="24"/>
        </w:rPr>
        <w:t xml:space="preserve">a propuesta pedagógica. </w:t>
      </w:r>
      <w:r>
        <w:rPr>
          <w:color w:val="222222"/>
          <w:sz w:val="24"/>
          <w:szCs w:val="24"/>
        </w:rPr>
        <w:t>(apellido_propuesta pedagógica)</w:t>
      </w:r>
    </w:p>
    <w:p w14:paraId="28E81E09" w14:textId="77777777" w:rsidR="00266AE7" w:rsidRDefault="00420EAE">
      <w:pPr>
        <w:numPr>
          <w:ilvl w:val="0"/>
          <w:numId w:val="6"/>
        </w:numPr>
        <w:pBdr>
          <w:top w:val="nil"/>
          <w:left w:val="nil"/>
          <w:bottom w:val="nil"/>
          <w:right w:val="nil"/>
          <w:between w:val="nil"/>
        </w:pBdr>
        <w:spacing w:after="80" w:line="240" w:lineRule="auto"/>
        <w:ind w:left="0" w:hanging="2"/>
        <w:jc w:val="both"/>
      </w:pPr>
      <w:r>
        <w:rPr>
          <w:color w:val="222222"/>
          <w:sz w:val="24"/>
          <w:szCs w:val="24"/>
        </w:rPr>
        <w:t xml:space="preserve">Una </w:t>
      </w:r>
      <w:r>
        <w:rPr>
          <w:b/>
          <w:color w:val="222222"/>
          <w:sz w:val="24"/>
          <w:szCs w:val="24"/>
        </w:rPr>
        <w:t>carta de presentación personal</w:t>
      </w:r>
      <w:r>
        <w:rPr>
          <w:color w:val="222222"/>
          <w:sz w:val="24"/>
          <w:szCs w:val="24"/>
        </w:rPr>
        <w:t xml:space="preserve"> en la que aclara por qué le interesa esta asignatura en nuestro profesorado. (apellido_carta)</w:t>
      </w:r>
      <w:r>
        <w:rPr>
          <w:noProof/>
          <w:lang w:val="es-AR" w:eastAsia="es-AR"/>
        </w:rPr>
        <mc:AlternateContent>
          <mc:Choice Requires="wps">
            <w:drawing>
              <wp:anchor distT="45720" distB="45720" distL="114300" distR="114300" simplePos="0" relativeHeight="251659264" behindDoc="0" locked="0" layoutInCell="1" hidden="0" allowOverlap="1" wp14:anchorId="25B2705D" wp14:editId="498D7042">
                <wp:simplePos x="0" y="0"/>
                <wp:positionH relativeFrom="column">
                  <wp:posOffset>-88899</wp:posOffset>
                </wp:positionH>
                <wp:positionV relativeFrom="paragraph">
                  <wp:posOffset>579120</wp:posOffset>
                </wp:positionV>
                <wp:extent cx="6343650" cy="1414145"/>
                <wp:effectExtent l="0" t="0" r="0" b="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a:off x="2178938" y="3077690"/>
                          <a:ext cx="6334125"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E93E7D" w14:textId="77777777" w:rsidR="00266AE7" w:rsidRDefault="00420EAE">
                            <w:pPr>
                              <w:spacing w:line="275" w:lineRule="auto"/>
                              <w:ind w:left="0" w:hanging="2"/>
                            </w:pPr>
                            <w:r>
                              <w:rPr>
                                <w:i/>
                                <w:color w:val="222222"/>
                                <w:sz w:val="24"/>
                              </w:rPr>
                              <w:t xml:space="preserve">La documentación se enviará en archivo con formato pdf  en un único correo electrónico a: </w:t>
                            </w:r>
                            <w:r>
                              <w:rPr>
                                <w:i/>
                                <w:color w:val="0070C0"/>
                                <w:sz w:val="24"/>
                                <w:u w:val="single"/>
                              </w:rPr>
                              <w:t>concursosterciarionormal7@gmail.com</w:t>
                            </w:r>
                          </w:p>
                          <w:p w14:paraId="520F0A04" w14:textId="77777777" w:rsidR="00266AE7" w:rsidRDefault="00420EAE">
                            <w:pPr>
                              <w:spacing w:line="275" w:lineRule="auto"/>
                              <w:ind w:left="0" w:hanging="2"/>
                            </w:pPr>
                            <w:r>
                              <w:rPr>
                                <w:color w:val="000000"/>
                                <w:sz w:val="24"/>
                              </w:rPr>
                              <w:t xml:space="preserve">En el </w:t>
                            </w:r>
                            <w:r>
                              <w:rPr>
                                <w:b/>
                                <w:color w:val="000000"/>
                                <w:sz w:val="24"/>
                              </w:rPr>
                              <w:t>asunto</w:t>
                            </w:r>
                            <w:r>
                              <w:rPr>
                                <w:color w:val="000000"/>
                                <w:sz w:val="24"/>
                              </w:rPr>
                              <w:t xml:space="preserve"> del correo electrónico deberá consignarse: Selección_Diseño_Evaluacion_Proyectos_Culturales_ apellido de postulante</w:t>
                            </w:r>
                          </w:p>
                        </w:txbxContent>
                      </wps:txbx>
                      <wps:bodyPr spcFirstLastPara="1" wrap="square" lIns="91425" tIns="45700" rIns="91425" bIns="45700" anchor="t" anchorCtr="0">
                        <a:noAutofit/>
                      </wps:bodyPr>
                    </wps:wsp>
                  </a:graphicData>
                </a:graphic>
              </wp:anchor>
            </w:drawing>
          </mc:Choice>
          <mc:Fallback>
            <w:pict>
              <v:rect w14:anchorId="25B2705D" id="Rectángulo 218" o:spid="_x0000_s1026" style="position:absolute;left:0;text-align:left;margin-left:-7pt;margin-top:45.6pt;width:499.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">
                <v:stroke startarrowwidth="narrow" startarrowlength="short" endarrowwidth="narrow" endarrowlength="short"/>
                <v:textbox inset="2.53958mm,1.2694mm,2.53958mm,1.2694mm">
                  <w:txbxContent>
                    <w:p w14:paraId="1FE93E7D" w14:textId="77777777" w:rsidR="00266AE7" w:rsidRDefault="00420EAE">
                      <w:pPr>
                        <w:spacing w:line="275" w:lineRule="auto"/>
                        <w:ind w:left="0" w:hanging="2"/>
                      </w:pPr>
                      <w:r>
                        <w:rPr>
                          <w:i/>
                          <w:color w:val="222222"/>
                          <w:sz w:val="24"/>
                        </w:rPr>
                        <w:t xml:space="preserve">La documentación se enviará en archivo con formato pdf  en un único correo electrónico a: </w:t>
                      </w:r>
                      <w:r>
                        <w:rPr>
                          <w:i/>
                          <w:color w:val="0070C0"/>
                          <w:sz w:val="24"/>
                          <w:u w:val="single"/>
                        </w:rPr>
                        <w:t>concursosterciarionormal7@gmail.com</w:t>
                      </w:r>
                    </w:p>
                    <w:p w14:paraId="520F0A04" w14:textId="77777777" w:rsidR="00266AE7" w:rsidRDefault="00420EAE">
                      <w:pPr>
                        <w:spacing w:line="275" w:lineRule="auto"/>
                        <w:ind w:left="0" w:hanging="2"/>
                      </w:pPr>
                      <w:r>
                        <w:rPr>
                          <w:color w:val="000000"/>
                          <w:sz w:val="24"/>
                        </w:rPr>
                        <w:t xml:space="preserve">En el </w:t>
                      </w:r>
                      <w:r>
                        <w:rPr>
                          <w:b/>
                          <w:color w:val="000000"/>
                          <w:sz w:val="24"/>
                        </w:rPr>
                        <w:t>asunto</w:t>
                      </w:r>
                      <w:r>
                        <w:rPr>
                          <w:color w:val="000000"/>
                          <w:sz w:val="24"/>
                        </w:rPr>
                        <w:t xml:space="preserve"> del correo electrónico deberá consignarse: Selección_Diseño_Evaluacion_Proyectos_Culturales_ apellido de postulante</w:t>
                      </w:r>
                    </w:p>
                  </w:txbxContent>
                </v:textbox>
                <w10:wrap type="square"/>
              </v:rect>
            </w:pict>
          </mc:Fallback>
        </mc:AlternateContent>
      </w:r>
    </w:p>
    <w:p w14:paraId="6BD50C38" w14:textId="77777777" w:rsidR="00266AE7" w:rsidRDefault="00266AE7">
      <w:pPr>
        <w:spacing w:after="0"/>
        <w:ind w:left="0" w:hanging="2"/>
        <w:rPr>
          <w:i/>
          <w:color w:val="222222"/>
          <w:sz w:val="24"/>
          <w:szCs w:val="24"/>
        </w:rPr>
      </w:pPr>
    </w:p>
    <w:p w14:paraId="6742AF16" w14:textId="77777777" w:rsidR="00266AE7" w:rsidRDefault="00420EAE">
      <w:pPr>
        <w:spacing w:after="0"/>
        <w:ind w:left="0" w:hanging="2"/>
      </w:pPr>
      <w:r>
        <w:rPr>
          <w:sz w:val="24"/>
          <w:szCs w:val="24"/>
        </w:rPr>
        <w:t xml:space="preserve">La </w:t>
      </w:r>
      <w:r>
        <w:rPr>
          <w:b/>
          <w:sz w:val="24"/>
          <w:szCs w:val="24"/>
        </w:rPr>
        <w:t>documentación impresa a entregarse en fecha a determinar</w:t>
      </w:r>
      <w:r>
        <w:rPr>
          <w:sz w:val="24"/>
          <w:szCs w:val="24"/>
        </w:rPr>
        <w:t xml:space="preserve"> deberá contener exactamente la misma información que el envío digital. Se presentará en una </w:t>
      </w:r>
      <w:r>
        <w:rPr>
          <w:b/>
          <w:sz w:val="24"/>
          <w:szCs w:val="24"/>
        </w:rPr>
        <w:t>carpeta de tres solapas</w:t>
      </w:r>
      <w:r>
        <w:rPr>
          <w:sz w:val="24"/>
          <w:szCs w:val="24"/>
        </w:rPr>
        <w:t xml:space="preserve"> donde conste </w:t>
      </w:r>
      <w:r>
        <w:rPr>
          <w:color w:val="222222"/>
          <w:sz w:val="24"/>
          <w:szCs w:val="24"/>
        </w:rPr>
        <w:t>nombre, apellido y cargo al que aspira.</w:t>
      </w:r>
    </w:p>
    <w:p w14:paraId="0443CAD1" w14:textId="77777777" w:rsidR="00266AE7" w:rsidRDefault="00266AE7">
      <w:pPr>
        <w:ind w:left="0" w:hanging="2"/>
        <w:rPr>
          <w:sz w:val="24"/>
          <w:szCs w:val="24"/>
        </w:rPr>
      </w:pPr>
    </w:p>
    <w:p w14:paraId="37C87603" w14:textId="77777777" w:rsidR="00266AE7" w:rsidRDefault="00420EAE">
      <w:pPr>
        <w:spacing w:after="0" w:line="240" w:lineRule="auto"/>
        <w:ind w:left="0" w:hanging="2"/>
        <w:jc w:val="both"/>
        <w:rPr>
          <w:color w:val="222222"/>
          <w:sz w:val="24"/>
          <w:szCs w:val="24"/>
        </w:rPr>
      </w:pPr>
      <w:r>
        <w:rPr>
          <w:color w:val="222222"/>
          <w:sz w:val="24"/>
          <w:szCs w:val="24"/>
        </w:rPr>
        <w:t>Las presentaciones que no se ajusten a este formato no serán válidas. En el momento de la inscripción no se recibirá documentación de otra índole que la solicitada. Cualquier tipo de documentación citada en el CV podrá ser requerida por el jurado en caso de considerarlo necesario.</w:t>
      </w:r>
    </w:p>
    <w:p w14:paraId="206432E0" w14:textId="77777777" w:rsidR="00266AE7" w:rsidRDefault="00266AE7">
      <w:pPr>
        <w:spacing w:after="0" w:line="240" w:lineRule="auto"/>
        <w:ind w:left="0" w:hanging="2"/>
        <w:rPr>
          <w:color w:val="222222"/>
          <w:sz w:val="24"/>
          <w:szCs w:val="24"/>
        </w:rPr>
      </w:pPr>
      <w:bookmarkStart w:id="0" w:name="_heading=h.gjdgxs" w:colFirst="0" w:colLast="0"/>
      <w:bookmarkEnd w:id="0"/>
    </w:p>
    <w:p w14:paraId="3F00706D" w14:textId="77777777" w:rsidR="00266AE7" w:rsidRDefault="00420EAE">
      <w:pPr>
        <w:spacing w:after="0" w:line="360" w:lineRule="auto"/>
        <w:ind w:left="0" w:hanging="2"/>
        <w:rPr>
          <w:color w:val="222222"/>
          <w:sz w:val="24"/>
          <w:szCs w:val="24"/>
        </w:rPr>
      </w:pPr>
      <w:bookmarkStart w:id="1" w:name="_heading=h.30j0zll" w:colFirst="0" w:colLast="0"/>
      <w:bookmarkEnd w:id="1"/>
      <w:r>
        <w:rPr>
          <w:b/>
          <w:color w:val="222222"/>
          <w:sz w:val="24"/>
          <w:szCs w:val="24"/>
          <w:u w:val="single"/>
        </w:rPr>
        <w:t xml:space="preserve">Lugar para presentar la documentación impresa en fecha y horario a determinar: </w:t>
      </w:r>
      <w:r>
        <w:rPr>
          <w:b/>
          <w:color w:val="222222"/>
          <w:sz w:val="24"/>
          <w:szCs w:val="24"/>
        </w:rPr>
        <w:t xml:space="preserve">PROSECRETARIA del Nivel TERCIARIO, Av. Corrientes 4261 – Planta Baja, </w:t>
      </w:r>
    </w:p>
    <w:p w14:paraId="0EE5D028" w14:textId="77777777" w:rsidR="00266AE7" w:rsidRDefault="00266AE7">
      <w:pPr>
        <w:spacing w:after="0" w:line="360" w:lineRule="auto"/>
        <w:ind w:left="0" w:hanging="2"/>
        <w:rPr>
          <w:color w:val="222222"/>
          <w:sz w:val="24"/>
          <w:szCs w:val="24"/>
        </w:rPr>
      </w:pPr>
    </w:p>
    <w:p w14:paraId="216F37BE" w14:textId="77777777" w:rsidR="00266AE7" w:rsidRDefault="00420EAE">
      <w:pPr>
        <w:pBdr>
          <w:top w:val="nil"/>
          <w:left w:val="nil"/>
          <w:bottom w:val="nil"/>
          <w:right w:val="nil"/>
          <w:between w:val="nil"/>
        </w:pBdr>
        <w:spacing w:after="0" w:line="360" w:lineRule="auto"/>
        <w:ind w:left="0" w:hanging="2"/>
        <w:rPr>
          <w:b/>
          <w:color w:val="222222"/>
          <w:sz w:val="24"/>
          <w:szCs w:val="24"/>
        </w:rPr>
      </w:pPr>
      <w:r>
        <w:rPr>
          <w:b/>
          <w:color w:val="222222"/>
          <w:sz w:val="24"/>
          <w:szCs w:val="24"/>
          <w:u w:val="single"/>
        </w:rPr>
        <w:t>CRONOGRAMA DEL LLAMADO</w:t>
      </w:r>
    </w:p>
    <w:p w14:paraId="42BA4A1E" w14:textId="1C6CC839" w:rsidR="00266AE7" w:rsidRDefault="00420EAE">
      <w:pPr>
        <w:spacing w:after="120" w:line="240" w:lineRule="auto"/>
        <w:ind w:left="0" w:hanging="2"/>
        <w:rPr>
          <w:color w:val="222222"/>
          <w:sz w:val="24"/>
          <w:szCs w:val="24"/>
        </w:rPr>
      </w:pPr>
      <w:r>
        <w:rPr>
          <w:color w:val="222222"/>
          <w:sz w:val="24"/>
          <w:szCs w:val="24"/>
        </w:rPr>
        <w:t>1) Período de INSCRIPCIÓN:</w:t>
      </w:r>
      <w:r>
        <w:rPr>
          <w:color w:val="FF0000"/>
          <w:sz w:val="24"/>
          <w:szCs w:val="24"/>
        </w:rPr>
        <w:t xml:space="preserve"> </w:t>
      </w:r>
      <w:r>
        <w:rPr>
          <w:sz w:val="24"/>
          <w:szCs w:val="24"/>
        </w:rPr>
        <w:t xml:space="preserve">31 de agosto al 4 de septiembre </w:t>
      </w:r>
      <w:r w:rsidR="00717085">
        <w:rPr>
          <w:sz w:val="24"/>
          <w:szCs w:val="24"/>
        </w:rPr>
        <w:t xml:space="preserve">de 2020 </w:t>
      </w:r>
      <w:r>
        <w:rPr>
          <w:sz w:val="24"/>
          <w:szCs w:val="24"/>
        </w:rPr>
        <w:t>(hasta las 23.59 hs del último día).</w:t>
      </w:r>
    </w:p>
    <w:p w14:paraId="7FBA2F6B" w14:textId="6D60D24B" w:rsidR="00266AE7" w:rsidRDefault="00420EAE">
      <w:pPr>
        <w:spacing w:after="120" w:line="240" w:lineRule="auto"/>
        <w:ind w:left="0" w:hanging="2"/>
        <w:rPr>
          <w:rFonts w:ascii="Times New Roman" w:eastAsia="Times New Roman" w:hAnsi="Times New Roman" w:cs="Times New Roman"/>
          <w:sz w:val="24"/>
          <w:szCs w:val="24"/>
        </w:rPr>
      </w:pPr>
      <w:r>
        <w:rPr>
          <w:color w:val="222222"/>
          <w:sz w:val="24"/>
          <w:szCs w:val="24"/>
        </w:rPr>
        <w:t xml:space="preserve">2) Notificación del ORDEN DE MÉRITO*: </w:t>
      </w:r>
      <w:r w:rsidR="00793234" w:rsidRPr="00717085">
        <w:rPr>
          <w:sz w:val="24"/>
          <w:szCs w:val="24"/>
        </w:rPr>
        <w:t xml:space="preserve">14 al 16 </w:t>
      </w:r>
      <w:r>
        <w:rPr>
          <w:sz w:val="24"/>
          <w:szCs w:val="24"/>
        </w:rPr>
        <w:t>de septiembre</w:t>
      </w:r>
      <w:r w:rsidR="00717085">
        <w:rPr>
          <w:sz w:val="24"/>
          <w:szCs w:val="24"/>
        </w:rPr>
        <w:t xml:space="preserve"> de 2020</w:t>
      </w:r>
      <w:r>
        <w:rPr>
          <w:sz w:val="24"/>
          <w:szCs w:val="24"/>
        </w:rPr>
        <w:t>.</w:t>
      </w:r>
      <w:r>
        <w:rPr>
          <w:color w:val="222222"/>
          <w:sz w:val="24"/>
          <w:szCs w:val="24"/>
        </w:rPr>
        <w:t xml:space="preserve"> </w:t>
      </w:r>
    </w:p>
    <w:p w14:paraId="24BA29DD" w14:textId="7ECF813D" w:rsidR="00266AE7" w:rsidRDefault="00420EAE">
      <w:pPr>
        <w:spacing w:after="120" w:line="240" w:lineRule="auto"/>
        <w:ind w:left="0" w:hanging="2"/>
        <w:rPr>
          <w:rFonts w:ascii="Times New Roman" w:eastAsia="Times New Roman" w:hAnsi="Times New Roman" w:cs="Times New Roman"/>
          <w:sz w:val="24"/>
          <w:szCs w:val="24"/>
        </w:rPr>
      </w:pPr>
      <w:r>
        <w:rPr>
          <w:color w:val="000000"/>
          <w:sz w:val="24"/>
          <w:szCs w:val="24"/>
        </w:rPr>
        <w:t xml:space="preserve">3) Período de REVISIÓN/AMPLIACIÓN DE DICTAMEN: </w:t>
      </w:r>
      <w:r w:rsidR="00793234" w:rsidRPr="00717085">
        <w:rPr>
          <w:sz w:val="24"/>
          <w:szCs w:val="24"/>
        </w:rPr>
        <w:t xml:space="preserve">17 y 18 </w:t>
      </w:r>
      <w:r>
        <w:rPr>
          <w:sz w:val="24"/>
          <w:szCs w:val="24"/>
        </w:rPr>
        <w:t>de septiembre</w:t>
      </w:r>
      <w:r w:rsidR="00793234">
        <w:rPr>
          <w:sz w:val="24"/>
          <w:szCs w:val="24"/>
        </w:rPr>
        <w:t xml:space="preserve"> </w:t>
      </w:r>
      <w:r w:rsidR="00717085">
        <w:rPr>
          <w:sz w:val="24"/>
          <w:szCs w:val="24"/>
        </w:rPr>
        <w:t>de 2020</w:t>
      </w:r>
    </w:p>
    <w:p w14:paraId="14E4BEDB" w14:textId="66DC6379" w:rsidR="00266AE7" w:rsidRDefault="00420EAE">
      <w:pPr>
        <w:spacing w:after="120" w:line="240" w:lineRule="auto"/>
        <w:ind w:left="0" w:hanging="2"/>
        <w:rPr>
          <w:sz w:val="24"/>
          <w:szCs w:val="24"/>
        </w:rPr>
      </w:pPr>
      <w:r>
        <w:rPr>
          <w:color w:val="000000"/>
          <w:sz w:val="24"/>
          <w:szCs w:val="24"/>
        </w:rPr>
        <w:t xml:space="preserve">4) Resolución: </w:t>
      </w:r>
      <w:r w:rsidR="00793234" w:rsidRPr="00717085">
        <w:rPr>
          <w:sz w:val="24"/>
          <w:szCs w:val="24"/>
        </w:rPr>
        <w:t>22</w:t>
      </w:r>
      <w:r w:rsidR="00793234">
        <w:rPr>
          <w:color w:val="FF0000"/>
          <w:sz w:val="24"/>
          <w:szCs w:val="24"/>
        </w:rPr>
        <w:t xml:space="preserve"> </w:t>
      </w:r>
      <w:r>
        <w:rPr>
          <w:sz w:val="24"/>
          <w:szCs w:val="24"/>
        </w:rPr>
        <w:t>de septiembre</w:t>
      </w:r>
      <w:r w:rsidR="00717085">
        <w:rPr>
          <w:sz w:val="24"/>
          <w:szCs w:val="24"/>
        </w:rPr>
        <w:t xml:space="preserve"> de 2020</w:t>
      </w:r>
    </w:p>
    <w:p w14:paraId="267A9A8C" w14:textId="77777777" w:rsidR="00266AE7" w:rsidRDefault="00266AE7">
      <w:pPr>
        <w:spacing w:after="120" w:line="240" w:lineRule="auto"/>
        <w:ind w:left="0" w:hanging="2"/>
        <w:rPr>
          <w:color w:val="000000"/>
          <w:sz w:val="24"/>
          <w:szCs w:val="24"/>
        </w:rPr>
      </w:pPr>
    </w:p>
    <w:p w14:paraId="4887AF2C" w14:textId="77777777" w:rsidR="00266AE7" w:rsidRDefault="00420EAE">
      <w:pPr>
        <w:spacing w:after="120" w:line="240" w:lineRule="auto"/>
        <w:ind w:left="0" w:hanging="2"/>
        <w:rPr>
          <w:color w:val="000000"/>
          <w:sz w:val="24"/>
          <w:szCs w:val="24"/>
        </w:rPr>
      </w:pPr>
      <w:r>
        <w:rPr>
          <w:color w:val="000000"/>
          <w:sz w:val="24"/>
          <w:szCs w:val="24"/>
        </w:rPr>
        <w:t xml:space="preserve">*Para </w:t>
      </w:r>
      <w:r>
        <w:rPr>
          <w:b/>
          <w:color w:val="000000"/>
          <w:sz w:val="24"/>
          <w:szCs w:val="24"/>
        </w:rPr>
        <w:t>notificarse del orden de mérito</w:t>
      </w:r>
      <w:r>
        <w:rPr>
          <w:color w:val="000000"/>
          <w:sz w:val="24"/>
          <w:szCs w:val="24"/>
        </w:rPr>
        <w:t xml:space="preserve"> cada postulante deberá: </w:t>
      </w:r>
    </w:p>
    <w:p w14:paraId="1857FB4F" w14:textId="77777777" w:rsidR="00266AE7" w:rsidRDefault="00420EAE">
      <w:pPr>
        <w:spacing w:after="120" w:line="240" w:lineRule="auto"/>
        <w:ind w:left="0" w:hanging="2"/>
        <w:rPr>
          <w:color w:val="000000"/>
          <w:sz w:val="24"/>
          <w:szCs w:val="24"/>
        </w:rPr>
      </w:pPr>
      <w:r>
        <w:rPr>
          <w:color w:val="000000"/>
          <w:sz w:val="24"/>
          <w:szCs w:val="24"/>
        </w:rPr>
        <w:t>-imprimir el orden de mérito recibido</w:t>
      </w:r>
    </w:p>
    <w:p w14:paraId="0250D4C1" w14:textId="77777777" w:rsidR="00266AE7" w:rsidRDefault="00420EAE">
      <w:pPr>
        <w:spacing w:after="120" w:line="240" w:lineRule="auto"/>
        <w:ind w:left="0" w:hanging="2"/>
        <w:rPr>
          <w:color w:val="000000"/>
          <w:sz w:val="24"/>
          <w:szCs w:val="24"/>
        </w:rPr>
      </w:pPr>
      <w:r>
        <w:rPr>
          <w:color w:val="000000"/>
          <w:sz w:val="24"/>
          <w:szCs w:val="24"/>
        </w:rPr>
        <w:t>-Notificarse con firma, aclaración, DNI y fecha.</w:t>
      </w:r>
    </w:p>
    <w:p w14:paraId="71FE956D" w14:textId="77777777" w:rsidR="00266AE7" w:rsidRDefault="00420EAE">
      <w:pPr>
        <w:spacing w:after="120" w:line="240" w:lineRule="auto"/>
        <w:ind w:left="0" w:hanging="2"/>
        <w:rPr>
          <w:color w:val="000000"/>
          <w:sz w:val="24"/>
          <w:szCs w:val="24"/>
        </w:rPr>
      </w:pPr>
      <w:r>
        <w:rPr>
          <w:color w:val="000000"/>
          <w:sz w:val="24"/>
          <w:szCs w:val="24"/>
        </w:rPr>
        <w:t>-Reenviarlo escaneado o a través de una fotografía clara y legible a las siguientes direcciones:</w:t>
      </w:r>
    </w:p>
    <w:p w14:paraId="4EB761F9" w14:textId="77777777" w:rsidR="00266AE7" w:rsidRDefault="009625AD">
      <w:pPr>
        <w:spacing w:after="120" w:line="240" w:lineRule="auto"/>
        <w:ind w:left="0" w:hanging="2"/>
        <w:rPr>
          <w:color w:val="000000"/>
          <w:sz w:val="24"/>
          <w:szCs w:val="24"/>
        </w:rPr>
      </w:pPr>
      <w:hyperlink r:id="rId9">
        <w:r w:rsidR="00420EAE">
          <w:rPr>
            <w:color w:val="0563C1"/>
            <w:sz w:val="24"/>
            <w:szCs w:val="24"/>
            <w:u w:val="single"/>
          </w:rPr>
          <w:t>ens7_ntprosecretaria@bue.edu.ar</w:t>
        </w:r>
      </w:hyperlink>
    </w:p>
    <w:p w14:paraId="6C366319" w14:textId="77777777" w:rsidR="00266AE7" w:rsidRDefault="009625AD">
      <w:pPr>
        <w:spacing w:after="120" w:line="240" w:lineRule="auto"/>
        <w:ind w:left="0" w:hanging="2"/>
        <w:rPr>
          <w:rFonts w:ascii="Times New Roman" w:eastAsia="Times New Roman" w:hAnsi="Times New Roman" w:cs="Times New Roman"/>
          <w:sz w:val="24"/>
          <w:szCs w:val="24"/>
        </w:rPr>
      </w:pPr>
      <w:hyperlink r:id="rId10">
        <w:r w:rsidR="00420EAE">
          <w:rPr>
            <w:color w:val="0563C1"/>
            <w:sz w:val="24"/>
            <w:szCs w:val="24"/>
            <w:u w:val="single"/>
          </w:rPr>
          <w:t>ens7@bue.edu.ar</w:t>
        </w:r>
      </w:hyperlink>
      <w:r w:rsidR="00420EAE">
        <w:rPr>
          <w:color w:val="000000"/>
          <w:sz w:val="24"/>
          <w:szCs w:val="24"/>
        </w:rPr>
        <w:t xml:space="preserve"> </w:t>
      </w:r>
    </w:p>
    <w:p w14:paraId="7D84A785" w14:textId="77777777" w:rsidR="00266AE7" w:rsidRDefault="00266AE7">
      <w:pPr>
        <w:spacing w:after="120" w:line="240" w:lineRule="auto"/>
        <w:ind w:left="0" w:hanging="2"/>
        <w:jc w:val="both"/>
        <w:rPr>
          <w:color w:val="222222"/>
          <w:sz w:val="24"/>
          <w:szCs w:val="24"/>
          <w:u w:val="single"/>
        </w:rPr>
      </w:pPr>
    </w:p>
    <w:p w14:paraId="651B99D1" w14:textId="77777777" w:rsidR="00266AE7" w:rsidRDefault="00420EAE">
      <w:pPr>
        <w:spacing w:after="120" w:line="240" w:lineRule="auto"/>
        <w:ind w:left="0" w:hanging="2"/>
        <w:jc w:val="both"/>
        <w:rPr>
          <w:color w:val="222222"/>
        </w:rPr>
      </w:pPr>
      <w:r>
        <w:rPr>
          <w:b/>
          <w:color w:val="222222"/>
          <w:sz w:val="24"/>
          <w:szCs w:val="24"/>
          <w:u w:val="single"/>
        </w:rPr>
        <w:t>Nota:</w:t>
      </w:r>
      <w:r>
        <w:rPr>
          <w:color w:val="222222"/>
          <w:sz w:val="24"/>
          <w:szCs w:val="24"/>
        </w:rPr>
        <w:t xml:space="preserve"> En función de la cantidad de inscriptos se podrá modificar el cronograma propuesto.</w:t>
      </w:r>
    </w:p>
    <w:p w14:paraId="6EE8D48B" w14:textId="77777777" w:rsidR="00266AE7" w:rsidRDefault="00420EAE">
      <w:pPr>
        <w:spacing w:before="280" w:after="280" w:line="240" w:lineRule="auto"/>
        <w:ind w:left="0" w:hanging="2"/>
        <w:rPr>
          <w:sz w:val="24"/>
          <w:szCs w:val="24"/>
        </w:rPr>
      </w:pPr>
      <w:r>
        <w:rPr>
          <w:sz w:val="24"/>
          <w:szCs w:val="24"/>
        </w:rPr>
        <w:t xml:space="preserve">Se puede consultar el proyecto EDI completo en </w:t>
      </w:r>
    </w:p>
    <w:p w14:paraId="752ECEBB" w14:textId="77777777" w:rsidR="00266AE7" w:rsidRDefault="009625AD">
      <w:pPr>
        <w:spacing w:before="280" w:after="280" w:line="240" w:lineRule="auto"/>
        <w:ind w:left="0" w:hanging="2"/>
        <w:rPr>
          <w:sz w:val="24"/>
          <w:szCs w:val="24"/>
        </w:rPr>
      </w:pPr>
      <w:hyperlink r:id="rId11">
        <w:r w:rsidR="00420EAE">
          <w:rPr>
            <w:color w:val="1155CC"/>
            <w:sz w:val="24"/>
            <w:szCs w:val="24"/>
            <w:u w:val="single"/>
          </w:rPr>
          <w:t>https://drive.google.com/file/d/1zloAICzauEUlQ3QoRf6g4iugmX6ojAtU/view?usp=sharing</w:t>
        </w:r>
      </w:hyperlink>
    </w:p>
    <w:p w14:paraId="1FBDCE0D" w14:textId="77777777" w:rsidR="00266AE7" w:rsidRDefault="00266AE7">
      <w:pPr>
        <w:spacing w:before="280" w:after="280" w:line="240" w:lineRule="auto"/>
        <w:ind w:left="0" w:hanging="2"/>
        <w:rPr>
          <w:rFonts w:ascii="Tahoma" w:eastAsia="Tahoma" w:hAnsi="Tahoma" w:cs="Tahoma"/>
          <w:sz w:val="24"/>
          <w:szCs w:val="24"/>
        </w:rPr>
      </w:pPr>
    </w:p>
    <w:p w14:paraId="4F9694C6" w14:textId="77777777" w:rsidR="00266AE7" w:rsidRDefault="00266AE7">
      <w:pPr>
        <w:spacing w:before="280" w:after="280" w:line="240" w:lineRule="auto"/>
        <w:ind w:left="0" w:hanging="2"/>
        <w:rPr>
          <w:rFonts w:ascii="Tahoma" w:eastAsia="Tahoma" w:hAnsi="Tahoma" w:cs="Tahoma"/>
        </w:rPr>
      </w:pPr>
    </w:p>
    <w:p w14:paraId="5ED657C7" w14:textId="77777777" w:rsidR="00266AE7" w:rsidRDefault="00420EAE">
      <w:pPr>
        <w:pBdr>
          <w:top w:val="nil"/>
          <w:left w:val="nil"/>
          <w:bottom w:val="nil"/>
          <w:right w:val="nil"/>
          <w:between w:val="nil"/>
        </w:pBdr>
        <w:spacing w:before="280" w:after="280" w:line="240" w:lineRule="auto"/>
        <w:ind w:left="0" w:hanging="2"/>
        <w:rPr>
          <w:rFonts w:ascii="Times New Roman" w:eastAsia="Times New Roman" w:hAnsi="Times New Roman" w:cs="Times New Roman"/>
          <w:color w:val="000000"/>
          <w:sz w:val="24"/>
          <w:szCs w:val="24"/>
        </w:rPr>
      </w:pPr>
      <w:r>
        <w:br w:type="page"/>
      </w:r>
    </w:p>
    <w:p w14:paraId="5FF2640D" w14:textId="77777777" w:rsidR="00266AE7" w:rsidRDefault="00420EAE">
      <w:pPr>
        <w:pBdr>
          <w:top w:val="nil"/>
          <w:left w:val="nil"/>
          <w:bottom w:val="nil"/>
          <w:right w:val="nil"/>
          <w:between w:val="nil"/>
        </w:pBdr>
        <w:spacing w:before="280" w:after="280" w:line="240" w:lineRule="auto"/>
        <w:ind w:left="0" w:hanging="2"/>
        <w:rPr>
          <w:b/>
          <w:color w:val="000000"/>
          <w:sz w:val="24"/>
          <w:szCs w:val="24"/>
        </w:rPr>
      </w:pPr>
      <w:r>
        <w:rPr>
          <w:b/>
          <w:color w:val="000000"/>
          <w:sz w:val="24"/>
          <w:szCs w:val="24"/>
        </w:rPr>
        <w:lastRenderedPageBreak/>
        <w:t xml:space="preserve">Anexo </w:t>
      </w:r>
    </w:p>
    <w:p w14:paraId="70F5431A" w14:textId="77777777" w:rsidR="00266AE7" w:rsidRDefault="00420EAE">
      <w:pPr>
        <w:spacing w:after="240"/>
        <w:ind w:left="0" w:hanging="2"/>
        <w:jc w:val="center"/>
        <w:rPr>
          <w:b/>
        </w:rPr>
      </w:pPr>
      <w:r>
        <w:rPr>
          <w:b/>
        </w:rPr>
        <w:t>Formato para la presentación del Curriculum Vitae</w:t>
      </w:r>
    </w:p>
    <w:p w14:paraId="0C1C2A5E" w14:textId="77777777" w:rsidR="00266AE7" w:rsidRDefault="00420EAE">
      <w:pPr>
        <w:spacing w:line="240" w:lineRule="auto"/>
        <w:ind w:left="0" w:hanging="2"/>
      </w:pPr>
      <w:r>
        <w:rPr>
          <w:b/>
          <w:u w:val="single"/>
        </w:rPr>
        <w:t>Datos personales</w:t>
      </w:r>
      <w:r>
        <w:rPr>
          <w:b/>
        </w:rPr>
        <w:t>:</w:t>
      </w:r>
    </w:p>
    <w:p w14:paraId="2F921D9C" w14:textId="77777777" w:rsidR="00266AE7" w:rsidRDefault="00420EAE">
      <w:pPr>
        <w:spacing w:line="240" w:lineRule="auto"/>
        <w:ind w:left="0" w:hanging="2"/>
        <w:rPr>
          <w:b/>
        </w:rPr>
      </w:pPr>
      <w:r>
        <w:rPr>
          <w:b/>
        </w:rPr>
        <w:t>Apellido y Nombre:</w:t>
      </w:r>
    </w:p>
    <w:p w14:paraId="1386ABC3" w14:textId="77777777" w:rsidR="00266AE7" w:rsidRDefault="00420EAE">
      <w:pPr>
        <w:spacing w:line="240" w:lineRule="auto"/>
        <w:ind w:left="0" w:hanging="2"/>
        <w:rPr>
          <w:b/>
        </w:rPr>
      </w:pPr>
      <w:r>
        <w:rPr>
          <w:b/>
        </w:rPr>
        <w:t>DNI:</w:t>
      </w:r>
    </w:p>
    <w:p w14:paraId="30781342" w14:textId="77777777" w:rsidR="00266AE7" w:rsidRDefault="00420EAE">
      <w:pPr>
        <w:spacing w:line="240" w:lineRule="auto"/>
        <w:ind w:left="0" w:hanging="2"/>
        <w:rPr>
          <w:b/>
        </w:rPr>
      </w:pPr>
      <w:r>
        <w:rPr>
          <w:b/>
        </w:rPr>
        <w:t>Domicilio:</w:t>
      </w:r>
    </w:p>
    <w:p w14:paraId="0987A665" w14:textId="77777777" w:rsidR="00266AE7" w:rsidRDefault="00420EAE">
      <w:pPr>
        <w:spacing w:line="240" w:lineRule="auto"/>
        <w:ind w:left="0" w:hanging="2"/>
        <w:rPr>
          <w:b/>
        </w:rPr>
      </w:pPr>
      <w:r>
        <w:rPr>
          <w:b/>
        </w:rPr>
        <w:t>Código Postal:</w:t>
      </w:r>
    </w:p>
    <w:p w14:paraId="340714E2" w14:textId="77777777" w:rsidR="00266AE7" w:rsidRDefault="00420EAE">
      <w:pPr>
        <w:spacing w:line="240" w:lineRule="auto"/>
        <w:ind w:left="0" w:hanging="2"/>
        <w:rPr>
          <w:b/>
        </w:rPr>
      </w:pPr>
      <w:r>
        <w:rPr>
          <w:b/>
        </w:rPr>
        <w:t>Teléfono/Celular:</w:t>
      </w:r>
    </w:p>
    <w:p w14:paraId="0EB8F1AE" w14:textId="77777777" w:rsidR="00266AE7" w:rsidRDefault="00420EAE">
      <w:pPr>
        <w:spacing w:line="240" w:lineRule="auto"/>
        <w:ind w:left="0" w:hanging="2"/>
        <w:rPr>
          <w:b/>
        </w:rPr>
      </w:pPr>
      <w:r>
        <w:rPr>
          <w:b/>
        </w:rPr>
        <w:t>Mail:</w:t>
      </w:r>
    </w:p>
    <w:p w14:paraId="681C4FF0" w14:textId="77777777" w:rsidR="00266AE7" w:rsidRDefault="00420EAE">
      <w:pPr>
        <w:spacing w:line="240" w:lineRule="auto"/>
        <w:ind w:left="0" w:hanging="2"/>
      </w:pPr>
      <w:r>
        <w:rPr>
          <w:b/>
        </w:rPr>
        <w:t>Cuil</w:t>
      </w:r>
      <w:r>
        <w:t>:</w:t>
      </w:r>
    </w:p>
    <w:p w14:paraId="546A8387" w14:textId="77777777" w:rsidR="00266AE7" w:rsidRDefault="00420EAE">
      <w:pPr>
        <w:numPr>
          <w:ilvl w:val="0"/>
          <w:numId w:val="7"/>
        </w:numPr>
        <w:pBdr>
          <w:top w:val="nil"/>
          <w:left w:val="nil"/>
          <w:bottom w:val="nil"/>
          <w:right w:val="nil"/>
          <w:between w:val="nil"/>
        </w:pBdr>
        <w:tabs>
          <w:tab w:val="left" w:pos="284"/>
        </w:tabs>
        <w:spacing w:line="240" w:lineRule="auto"/>
        <w:ind w:left="0" w:hanging="2"/>
        <w:rPr>
          <w:b/>
          <w:color w:val="000000"/>
        </w:rPr>
      </w:pPr>
      <w:r>
        <w:rPr>
          <w:b/>
          <w:color w:val="000000"/>
        </w:rPr>
        <w:t>Antigüedad en la docencia:</w:t>
      </w:r>
    </w:p>
    <w:p w14:paraId="1544B3E7" w14:textId="77777777" w:rsidR="00266AE7" w:rsidRDefault="00420EAE">
      <w:pPr>
        <w:spacing w:after="0"/>
        <w:ind w:left="0" w:hanging="2"/>
      </w:pPr>
      <w:r>
        <w:rPr>
          <w:b/>
        </w:rPr>
        <w:t>1.1.</w:t>
      </w:r>
      <w:r>
        <w:t xml:space="preserve"> En la Educación Superior................... ......................................años...............meses.</w:t>
      </w:r>
    </w:p>
    <w:p w14:paraId="07B660F0" w14:textId="77777777" w:rsidR="00266AE7" w:rsidRDefault="00420EAE">
      <w:pPr>
        <w:spacing w:after="0"/>
        <w:ind w:left="0" w:hanging="2"/>
      </w:pPr>
      <w:r>
        <w:rPr>
          <w:b/>
        </w:rPr>
        <w:t>1.2.</w:t>
      </w:r>
      <w:r>
        <w:t xml:space="preserve"> En la Educación Universitaria..................... ..............................años..............meses.</w:t>
      </w:r>
    </w:p>
    <w:p w14:paraId="7AB19D9E" w14:textId="77777777" w:rsidR="00266AE7" w:rsidRDefault="00420EAE">
      <w:pPr>
        <w:pBdr>
          <w:top w:val="nil"/>
          <w:left w:val="nil"/>
          <w:bottom w:val="nil"/>
          <w:right w:val="nil"/>
          <w:between w:val="nil"/>
        </w:pBdr>
        <w:spacing w:after="0"/>
        <w:ind w:left="0" w:hanging="2"/>
        <w:rPr>
          <w:color w:val="000000"/>
        </w:rPr>
      </w:pPr>
      <w:r>
        <w:rPr>
          <w:b/>
          <w:color w:val="000000"/>
        </w:rPr>
        <w:t>1.3.</w:t>
      </w:r>
      <w:r>
        <w:rPr>
          <w:color w:val="000000"/>
        </w:rPr>
        <w:t xml:space="preserve"> En la Educación Primaria...........................................................años........... ...meses.</w:t>
      </w:r>
    </w:p>
    <w:p w14:paraId="0AF8ACB7" w14:textId="77777777" w:rsidR="00266AE7" w:rsidRDefault="00420EAE">
      <w:pPr>
        <w:pBdr>
          <w:top w:val="nil"/>
          <w:left w:val="nil"/>
          <w:bottom w:val="nil"/>
          <w:right w:val="nil"/>
          <w:between w:val="nil"/>
        </w:pBdr>
        <w:spacing w:after="0"/>
        <w:ind w:left="0" w:hanging="2"/>
        <w:rPr>
          <w:color w:val="000000"/>
        </w:rPr>
      </w:pPr>
      <w:r>
        <w:rPr>
          <w:b/>
          <w:color w:val="000000"/>
        </w:rPr>
        <w:t>1.4.</w:t>
      </w:r>
      <w:r>
        <w:rPr>
          <w:color w:val="000000"/>
        </w:rPr>
        <w:t xml:space="preserve"> En la Educación Media..............................................................años...............meses.</w:t>
      </w:r>
    </w:p>
    <w:p w14:paraId="010694C4" w14:textId="77777777" w:rsidR="00266AE7" w:rsidRDefault="00420EAE">
      <w:pPr>
        <w:pBdr>
          <w:top w:val="nil"/>
          <w:left w:val="nil"/>
          <w:bottom w:val="nil"/>
          <w:right w:val="nil"/>
          <w:between w:val="nil"/>
        </w:pBdr>
        <w:spacing w:after="0"/>
        <w:ind w:left="0" w:hanging="2"/>
        <w:rPr>
          <w:color w:val="000000"/>
        </w:rPr>
      </w:pPr>
      <w:r>
        <w:rPr>
          <w:b/>
          <w:color w:val="000000"/>
        </w:rPr>
        <w:t>1.5.</w:t>
      </w:r>
      <w:r>
        <w:rPr>
          <w:color w:val="000000"/>
        </w:rPr>
        <w:t xml:space="preserve"> En la Educación Inicial...............................................................años...............meses.</w:t>
      </w:r>
    </w:p>
    <w:p w14:paraId="7485E417" w14:textId="77777777" w:rsidR="00266AE7" w:rsidRDefault="00420EAE">
      <w:pPr>
        <w:pBdr>
          <w:top w:val="nil"/>
          <w:left w:val="nil"/>
          <w:bottom w:val="nil"/>
          <w:right w:val="nil"/>
          <w:between w:val="nil"/>
        </w:pBdr>
        <w:spacing w:after="0"/>
        <w:ind w:left="0" w:hanging="2"/>
        <w:rPr>
          <w:color w:val="000000"/>
        </w:rPr>
      </w:pPr>
      <w:r>
        <w:rPr>
          <w:b/>
          <w:color w:val="000000"/>
        </w:rPr>
        <w:t>1.6.</w:t>
      </w:r>
      <w:r>
        <w:rPr>
          <w:color w:val="000000"/>
        </w:rPr>
        <w:t xml:space="preserve"> Antigüedad en el dictado de la instancia curricular: ...................años.</w:t>
      </w:r>
    </w:p>
    <w:p w14:paraId="4F8C2BBC" w14:textId="77777777" w:rsidR="00266AE7" w:rsidRDefault="00420EAE">
      <w:pPr>
        <w:pBdr>
          <w:top w:val="nil"/>
          <w:left w:val="nil"/>
          <w:bottom w:val="nil"/>
          <w:right w:val="nil"/>
          <w:between w:val="nil"/>
        </w:pBdr>
        <w:spacing w:after="0"/>
        <w:ind w:left="0" w:hanging="2"/>
        <w:rPr>
          <w:color w:val="000000"/>
        </w:rPr>
      </w:pPr>
      <w:r>
        <w:rPr>
          <w:b/>
          <w:color w:val="000000"/>
        </w:rPr>
        <w:t>1.7.</w:t>
      </w:r>
      <w:r>
        <w:rPr>
          <w:color w:val="000000"/>
        </w:rPr>
        <w:t xml:space="preserve"> Antigüedad en el dictado de instancias curriculares afines.........años.</w:t>
      </w:r>
    </w:p>
    <w:p w14:paraId="4F76A788" w14:textId="77777777" w:rsidR="00266AE7" w:rsidRDefault="00266AE7">
      <w:pPr>
        <w:spacing w:line="240" w:lineRule="auto"/>
        <w:ind w:left="0" w:hanging="2"/>
      </w:pPr>
    </w:p>
    <w:p w14:paraId="1605FD40" w14:textId="77777777" w:rsidR="00266AE7" w:rsidRDefault="00420EAE">
      <w:pPr>
        <w:tabs>
          <w:tab w:val="left" w:pos="167"/>
        </w:tabs>
        <w:spacing w:line="240" w:lineRule="auto"/>
        <w:ind w:left="0" w:hanging="2"/>
        <w:rPr>
          <w:b/>
        </w:rPr>
      </w:pPr>
      <w:r>
        <w:rPr>
          <w:b/>
        </w:rPr>
        <w:t>2. Títulos</w:t>
      </w:r>
    </w:p>
    <w:p w14:paraId="7ED148DA" w14:textId="77777777" w:rsidR="00266AE7" w:rsidRDefault="00420EAE">
      <w:pPr>
        <w:spacing w:line="240" w:lineRule="auto"/>
        <w:ind w:left="0" w:hanging="2"/>
        <w:rPr>
          <w:b/>
        </w:rPr>
      </w:pPr>
      <w:r>
        <w:rPr>
          <w:b/>
        </w:rPr>
        <w:t xml:space="preserve"> 2.1. De grado</w:t>
      </w:r>
      <w:r>
        <w:t xml:space="preserve"> (superior o universitario para el cargo o la cátedra que se postula). Institución que lo otorga y año de egreso.</w:t>
      </w:r>
    </w:p>
    <w:p w14:paraId="3DE4D3C6" w14:textId="77777777" w:rsidR="00266AE7" w:rsidRDefault="00420EAE">
      <w:pPr>
        <w:spacing w:line="240" w:lineRule="auto"/>
        <w:ind w:left="0" w:hanging="2"/>
        <w:rPr>
          <w:b/>
        </w:rPr>
      </w:pPr>
      <w:r>
        <w:rPr>
          <w:b/>
        </w:rPr>
        <w:t xml:space="preserve"> 2.2.</w:t>
      </w:r>
      <w:r>
        <w:t xml:space="preserve"> </w:t>
      </w:r>
      <w:r>
        <w:rPr>
          <w:b/>
        </w:rPr>
        <w:t>Post- Títulos</w:t>
      </w:r>
      <w:r>
        <w:t>: con acreditación oficial y carga horaria. Institución que lo otorga y año de egreso.</w:t>
      </w:r>
    </w:p>
    <w:p w14:paraId="0E9D2115" w14:textId="77777777" w:rsidR="00266AE7" w:rsidRDefault="00420EAE">
      <w:pPr>
        <w:spacing w:line="240" w:lineRule="auto"/>
        <w:ind w:left="0" w:hanging="2"/>
      </w:pPr>
      <w:r>
        <w:rPr>
          <w:b/>
        </w:rPr>
        <w:t xml:space="preserve"> 2.3.</w:t>
      </w:r>
      <w:r>
        <w:t xml:space="preserve"> </w:t>
      </w:r>
      <w:r>
        <w:rPr>
          <w:b/>
        </w:rPr>
        <w:t>Otros Títulos</w:t>
      </w:r>
      <w:r>
        <w:t>. Institución que lo otorga y año de egreso.</w:t>
      </w:r>
    </w:p>
    <w:p w14:paraId="3D0AE76A" w14:textId="77777777" w:rsidR="00266AE7" w:rsidRDefault="00266AE7">
      <w:pPr>
        <w:spacing w:line="240" w:lineRule="auto"/>
        <w:ind w:left="0" w:hanging="2"/>
      </w:pPr>
    </w:p>
    <w:p w14:paraId="665C9D9B" w14:textId="77777777" w:rsidR="00266AE7" w:rsidRDefault="00420EAE">
      <w:pPr>
        <w:tabs>
          <w:tab w:val="left" w:pos="167"/>
        </w:tabs>
        <w:spacing w:line="240" w:lineRule="auto"/>
        <w:ind w:left="0" w:hanging="2"/>
        <w:rPr>
          <w:b/>
        </w:rPr>
      </w:pPr>
      <w:r>
        <w:rPr>
          <w:b/>
        </w:rPr>
        <w:t>3. Estudios en curso</w:t>
      </w:r>
    </w:p>
    <w:p w14:paraId="0A1723D2" w14:textId="77777777" w:rsidR="00266AE7" w:rsidRDefault="00420EAE">
      <w:pPr>
        <w:spacing w:line="240" w:lineRule="auto"/>
        <w:ind w:left="0" w:hanging="2"/>
        <w:rPr>
          <w:b/>
        </w:rPr>
      </w:pPr>
      <w:r>
        <w:rPr>
          <w:b/>
        </w:rPr>
        <w:t xml:space="preserve"> 3.1. Carreras de grado en curso.</w:t>
      </w:r>
    </w:p>
    <w:p w14:paraId="34C5E0F8" w14:textId="77777777" w:rsidR="00266AE7" w:rsidRDefault="00420EAE">
      <w:pPr>
        <w:spacing w:line="240" w:lineRule="auto"/>
        <w:ind w:left="0" w:hanging="2"/>
      </w:pPr>
      <w:r>
        <w:rPr>
          <w:b/>
        </w:rPr>
        <w:t xml:space="preserve"> 3.2. Carreras de postgrado en curso</w:t>
      </w:r>
      <w:r>
        <w:t>.</w:t>
      </w:r>
    </w:p>
    <w:p w14:paraId="26544DFB" w14:textId="77777777" w:rsidR="00266AE7" w:rsidRDefault="00266AE7">
      <w:pPr>
        <w:spacing w:line="240" w:lineRule="auto"/>
        <w:ind w:left="0" w:hanging="2"/>
      </w:pPr>
    </w:p>
    <w:p w14:paraId="0B405F64" w14:textId="77777777" w:rsidR="00266AE7" w:rsidRDefault="00420EAE">
      <w:pPr>
        <w:tabs>
          <w:tab w:val="left" w:pos="0"/>
        </w:tabs>
        <w:spacing w:line="240" w:lineRule="auto"/>
        <w:ind w:left="0" w:hanging="2"/>
        <w:rPr>
          <w:b/>
        </w:rPr>
      </w:pPr>
      <w:r>
        <w:rPr>
          <w:b/>
        </w:rPr>
        <w:t xml:space="preserve">4. Actuación docente: </w:t>
      </w:r>
      <w:r>
        <w:t xml:space="preserve">indicar institución, fecha de alta y de baja en cada uno de los cargos declarados. </w:t>
      </w:r>
    </w:p>
    <w:p w14:paraId="3F984490" w14:textId="77777777" w:rsidR="00266AE7" w:rsidRDefault="00420EAE">
      <w:pPr>
        <w:spacing w:line="240" w:lineRule="auto"/>
        <w:ind w:left="0" w:hanging="2"/>
        <w:rPr>
          <w:b/>
        </w:rPr>
      </w:pPr>
      <w:r>
        <w:rPr>
          <w:b/>
        </w:rPr>
        <w:t xml:space="preserve"> 4.1. Educación Superior.</w:t>
      </w:r>
    </w:p>
    <w:p w14:paraId="4F8B1BDB" w14:textId="77777777" w:rsidR="00266AE7" w:rsidRDefault="00420EAE">
      <w:pPr>
        <w:spacing w:line="240" w:lineRule="auto"/>
        <w:ind w:left="0" w:hanging="2"/>
        <w:rPr>
          <w:b/>
        </w:rPr>
      </w:pPr>
      <w:r>
        <w:rPr>
          <w:b/>
        </w:rPr>
        <w:lastRenderedPageBreak/>
        <w:t xml:space="preserve"> 4.2. Educación Universitaria.</w:t>
      </w:r>
    </w:p>
    <w:p w14:paraId="26B88EB4" w14:textId="77777777" w:rsidR="00266AE7" w:rsidRDefault="00420EAE">
      <w:pPr>
        <w:spacing w:line="240" w:lineRule="auto"/>
        <w:ind w:left="0" w:hanging="2"/>
        <w:rPr>
          <w:b/>
        </w:rPr>
      </w:pPr>
      <w:r>
        <w:rPr>
          <w:b/>
        </w:rPr>
        <w:t xml:space="preserve"> 4.3. Educación Primaria.</w:t>
      </w:r>
    </w:p>
    <w:p w14:paraId="114769AF" w14:textId="77777777" w:rsidR="00266AE7" w:rsidRDefault="00420EAE">
      <w:pPr>
        <w:spacing w:line="240" w:lineRule="auto"/>
        <w:ind w:left="0" w:hanging="2"/>
      </w:pPr>
      <w:r>
        <w:rPr>
          <w:b/>
        </w:rPr>
        <w:t xml:space="preserve"> 4.4. Educación Secundaria.</w:t>
      </w:r>
    </w:p>
    <w:p w14:paraId="79342CC9" w14:textId="77777777" w:rsidR="00793234" w:rsidRDefault="00793234">
      <w:pPr>
        <w:spacing w:line="240" w:lineRule="auto"/>
        <w:ind w:left="0" w:hanging="2"/>
        <w:rPr>
          <w:b/>
        </w:rPr>
      </w:pPr>
    </w:p>
    <w:p w14:paraId="5F42368A" w14:textId="77777777" w:rsidR="00266AE7" w:rsidRDefault="00420EAE">
      <w:pPr>
        <w:spacing w:line="240" w:lineRule="auto"/>
        <w:ind w:left="0" w:hanging="2"/>
      </w:pPr>
      <w:r>
        <w:rPr>
          <w:b/>
        </w:rPr>
        <w:t>5.  Especialización para la cátedra o cargo en los que se postula:</w:t>
      </w:r>
    </w:p>
    <w:p w14:paraId="0A33430C" w14:textId="77777777" w:rsidR="00266AE7" w:rsidRDefault="00420EAE">
      <w:pPr>
        <w:spacing w:line="240" w:lineRule="auto"/>
        <w:ind w:left="0" w:hanging="2"/>
      </w:pPr>
      <w:r>
        <w:t>Completar en cada rubro</w:t>
      </w:r>
    </w:p>
    <w:p w14:paraId="6B9FE0F3" w14:textId="77777777" w:rsidR="00266AE7" w:rsidRDefault="00420EAE">
      <w:pPr>
        <w:numPr>
          <w:ilvl w:val="0"/>
          <w:numId w:val="5"/>
        </w:numPr>
        <w:tabs>
          <w:tab w:val="left" w:pos="1134"/>
        </w:tabs>
        <w:spacing w:after="0" w:line="240" w:lineRule="auto"/>
        <w:ind w:left="0" w:hanging="2"/>
      </w:pPr>
      <w:r>
        <w:t>Título, Institución y tiempo de duración.</w:t>
      </w:r>
    </w:p>
    <w:p w14:paraId="6F85AFF4" w14:textId="77777777" w:rsidR="00266AE7" w:rsidRDefault="00420EAE">
      <w:pPr>
        <w:numPr>
          <w:ilvl w:val="0"/>
          <w:numId w:val="5"/>
        </w:numPr>
        <w:tabs>
          <w:tab w:val="left" w:pos="1134"/>
        </w:tabs>
        <w:spacing w:after="0" w:line="240" w:lineRule="auto"/>
        <w:ind w:left="0" w:hanging="2"/>
        <w:rPr>
          <w:b/>
        </w:rPr>
      </w:pPr>
      <w:r>
        <w:t>Ordenar por fecha en orden descendente.</w:t>
      </w:r>
    </w:p>
    <w:p w14:paraId="76BC1035" w14:textId="77777777" w:rsidR="00266AE7" w:rsidRDefault="00420EAE">
      <w:pPr>
        <w:spacing w:line="240" w:lineRule="auto"/>
        <w:ind w:left="0" w:hanging="2"/>
      </w:pPr>
      <w:r>
        <w:rPr>
          <w:b/>
        </w:rPr>
        <w:t xml:space="preserve">    5.1. Cursos asistidos:</w:t>
      </w:r>
    </w:p>
    <w:p w14:paraId="27C6C91A" w14:textId="77777777" w:rsidR="00266AE7" w:rsidRDefault="00420EAE">
      <w:pPr>
        <w:numPr>
          <w:ilvl w:val="0"/>
          <w:numId w:val="10"/>
        </w:numPr>
        <w:tabs>
          <w:tab w:val="left" w:pos="1134"/>
        </w:tabs>
        <w:spacing w:after="0" w:line="240" w:lineRule="auto"/>
        <w:ind w:left="0" w:hanging="2"/>
      </w:pPr>
      <w:r>
        <w:t>específicos para la asignatura o cargo para el que se postula.</w:t>
      </w:r>
    </w:p>
    <w:p w14:paraId="101DAA10" w14:textId="77777777" w:rsidR="00266AE7" w:rsidRDefault="00420EAE">
      <w:pPr>
        <w:numPr>
          <w:ilvl w:val="0"/>
          <w:numId w:val="10"/>
        </w:numPr>
        <w:tabs>
          <w:tab w:val="left" w:pos="1134"/>
        </w:tabs>
        <w:spacing w:after="0" w:line="240" w:lineRule="auto"/>
        <w:ind w:left="0" w:hanging="2"/>
        <w:rPr>
          <w:b/>
        </w:rPr>
      </w:pPr>
      <w:r>
        <w:t>no específicos para la asignatura o cargo para el que se postula.</w:t>
      </w:r>
    </w:p>
    <w:p w14:paraId="5D11E374" w14:textId="77777777" w:rsidR="00266AE7" w:rsidRDefault="00420EAE">
      <w:pPr>
        <w:spacing w:line="240" w:lineRule="auto"/>
        <w:ind w:left="0" w:hanging="2"/>
      </w:pPr>
      <w:r>
        <w:rPr>
          <w:b/>
        </w:rPr>
        <w:t xml:space="preserve">    5.2. Seminarios y talleres asistidos:</w:t>
      </w:r>
    </w:p>
    <w:p w14:paraId="124FC976" w14:textId="77777777" w:rsidR="00266AE7" w:rsidRDefault="00420EAE">
      <w:pPr>
        <w:numPr>
          <w:ilvl w:val="0"/>
          <w:numId w:val="1"/>
        </w:numPr>
        <w:tabs>
          <w:tab w:val="left" w:pos="1134"/>
        </w:tabs>
        <w:spacing w:after="0" w:line="240" w:lineRule="auto"/>
        <w:ind w:left="0" w:hanging="2"/>
      </w:pPr>
      <w:r>
        <w:t>específicos para la asignatura o cargo para el que se postula.</w:t>
      </w:r>
    </w:p>
    <w:p w14:paraId="19F0720F" w14:textId="77777777" w:rsidR="00266AE7" w:rsidRDefault="00420EAE">
      <w:pPr>
        <w:numPr>
          <w:ilvl w:val="0"/>
          <w:numId w:val="1"/>
        </w:numPr>
        <w:tabs>
          <w:tab w:val="left" w:pos="1134"/>
        </w:tabs>
        <w:spacing w:after="0" w:line="240" w:lineRule="auto"/>
        <w:ind w:left="0" w:hanging="2"/>
        <w:rPr>
          <w:b/>
        </w:rPr>
      </w:pPr>
      <w:r>
        <w:t>no específicos para la asignatura o cargo para el que se postula.</w:t>
      </w:r>
    </w:p>
    <w:p w14:paraId="38547A26" w14:textId="77777777" w:rsidR="00266AE7" w:rsidRDefault="00420EAE">
      <w:pPr>
        <w:spacing w:line="240" w:lineRule="auto"/>
        <w:ind w:left="0" w:hanging="2"/>
        <w:jc w:val="both"/>
        <w:rPr>
          <w:b/>
        </w:rPr>
      </w:pPr>
      <w:r>
        <w:rPr>
          <w:b/>
        </w:rPr>
        <w:t xml:space="preserve">    5.3. Jornadas, Congresos, Foros:</w:t>
      </w:r>
      <w:r>
        <w:rPr>
          <w:b/>
          <w:u w:val="single"/>
        </w:rPr>
        <w:t xml:space="preserve"> </w:t>
      </w:r>
      <w:r>
        <w:t>Indicar carácter de la asistencia: organizador, coordinador, panelista, expositor, asistente.</w:t>
      </w:r>
    </w:p>
    <w:p w14:paraId="1BDECF56" w14:textId="77777777" w:rsidR="00266AE7" w:rsidRDefault="00420EAE">
      <w:pPr>
        <w:numPr>
          <w:ilvl w:val="0"/>
          <w:numId w:val="8"/>
        </w:numPr>
        <w:tabs>
          <w:tab w:val="left" w:pos="1134"/>
        </w:tabs>
        <w:spacing w:after="0" w:line="240" w:lineRule="auto"/>
        <w:ind w:left="0" w:hanging="2"/>
      </w:pPr>
      <w:r>
        <w:t>específicos para la asignatura o cargo para el que se postula.</w:t>
      </w:r>
    </w:p>
    <w:p w14:paraId="4DC4CD50" w14:textId="77777777" w:rsidR="00266AE7" w:rsidRDefault="00420EAE">
      <w:pPr>
        <w:numPr>
          <w:ilvl w:val="0"/>
          <w:numId w:val="8"/>
        </w:numPr>
        <w:tabs>
          <w:tab w:val="left" w:pos="1134"/>
        </w:tabs>
        <w:spacing w:after="0" w:line="240" w:lineRule="auto"/>
        <w:ind w:left="0" w:hanging="2"/>
        <w:rPr>
          <w:b/>
        </w:rPr>
      </w:pPr>
      <w:r>
        <w:t>no específicos para la asignatura o cargo para el que se postula.</w:t>
      </w:r>
    </w:p>
    <w:p w14:paraId="12056350" w14:textId="77777777" w:rsidR="00266AE7" w:rsidRDefault="00420EAE">
      <w:pPr>
        <w:spacing w:line="240" w:lineRule="auto"/>
        <w:ind w:left="0" w:hanging="2"/>
      </w:pPr>
      <w:r>
        <w:rPr>
          <w:b/>
        </w:rPr>
        <w:t xml:space="preserve">    5.4. Conferencias asistidas:</w:t>
      </w:r>
    </w:p>
    <w:p w14:paraId="73BFA117" w14:textId="77777777" w:rsidR="00266AE7" w:rsidRDefault="00420EAE">
      <w:pPr>
        <w:numPr>
          <w:ilvl w:val="0"/>
          <w:numId w:val="3"/>
        </w:numPr>
        <w:tabs>
          <w:tab w:val="left" w:pos="1134"/>
        </w:tabs>
        <w:spacing w:after="0" w:line="240" w:lineRule="auto"/>
        <w:ind w:left="0" w:hanging="2"/>
      </w:pPr>
      <w:r>
        <w:t>específicos para la asignatura o cargo para el que se postula.</w:t>
      </w:r>
    </w:p>
    <w:p w14:paraId="1993F5EE" w14:textId="77777777" w:rsidR="00266AE7" w:rsidRDefault="00420EAE">
      <w:pPr>
        <w:numPr>
          <w:ilvl w:val="0"/>
          <w:numId w:val="3"/>
        </w:numPr>
        <w:tabs>
          <w:tab w:val="left" w:pos="1134"/>
        </w:tabs>
        <w:spacing w:after="0" w:line="240" w:lineRule="auto"/>
        <w:ind w:left="0" w:hanging="2"/>
        <w:rPr>
          <w:b/>
        </w:rPr>
      </w:pPr>
      <w:r>
        <w:t>no específicos para la asignatura o cargo para el que se postula.</w:t>
      </w:r>
    </w:p>
    <w:p w14:paraId="5C4E67A1" w14:textId="77777777" w:rsidR="00266AE7" w:rsidRDefault="00420EAE">
      <w:pPr>
        <w:spacing w:line="240" w:lineRule="auto"/>
        <w:ind w:left="0" w:hanging="2"/>
      </w:pPr>
      <w:r>
        <w:rPr>
          <w:b/>
        </w:rPr>
        <w:t xml:space="preserve">    5.5. Cursos y seminarios dictados:</w:t>
      </w:r>
    </w:p>
    <w:p w14:paraId="46EA5FDC" w14:textId="77777777" w:rsidR="00266AE7" w:rsidRDefault="00420EAE">
      <w:pPr>
        <w:numPr>
          <w:ilvl w:val="0"/>
          <w:numId w:val="2"/>
        </w:numPr>
        <w:tabs>
          <w:tab w:val="left" w:pos="1134"/>
        </w:tabs>
        <w:spacing w:after="0" w:line="240" w:lineRule="auto"/>
        <w:ind w:left="0" w:hanging="2"/>
      </w:pPr>
      <w:r>
        <w:t>específicos para la asignatura o cargo para el que se postula.</w:t>
      </w:r>
    </w:p>
    <w:p w14:paraId="286C42A1" w14:textId="77777777" w:rsidR="00266AE7" w:rsidRDefault="00420EAE">
      <w:pPr>
        <w:numPr>
          <w:ilvl w:val="0"/>
          <w:numId w:val="2"/>
        </w:numPr>
        <w:tabs>
          <w:tab w:val="left" w:pos="1134"/>
        </w:tabs>
        <w:spacing w:after="0" w:line="240" w:lineRule="auto"/>
        <w:ind w:left="0" w:hanging="2"/>
        <w:rPr>
          <w:b/>
        </w:rPr>
      </w:pPr>
      <w:r>
        <w:t>no específicos para la asignatura o cargo para el que se postula.</w:t>
      </w:r>
    </w:p>
    <w:p w14:paraId="5C44EDCF" w14:textId="77777777" w:rsidR="00266AE7" w:rsidRDefault="00420EAE">
      <w:pPr>
        <w:spacing w:line="240" w:lineRule="auto"/>
        <w:ind w:left="0" w:hanging="2"/>
      </w:pPr>
      <w:r>
        <w:rPr>
          <w:b/>
        </w:rPr>
        <w:t xml:space="preserve">    5.6. Talleres y jornadas dictados:</w:t>
      </w:r>
    </w:p>
    <w:p w14:paraId="5B63F770" w14:textId="77777777" w:rsidR="00266AE7" w:rsidRDefault="00420EAE">
      <w:pPr>
        <w:numPr>
          <w:ilvl w:val="0"/>
          <w:numId w:val="9"/>
        </w:numPr>
        <w:tabs>
          <w:tab w:val="left" w:pos="1134"/>
        </w:tabs>
        <w:spacing w:after="0" w:line="240" w:lineRule="auto"/>
        <w:ind w:left="0" w:hanging="2"/>
      </w:pPr>
      <w:r>
        <w:t>específicos para la asignatura o cargo para el que se postula.</w:t>
      </w:r>
    </w:p>
    <w:p w14:paraId="25186A57" w14:textId="77777777" w:rsidR="00266AE7" w:rsidRDefault="00420EAE">
      <w:pPr>
        <w:numPr>
          <w:ilvl w:val="0"/>
          <w:numId w:val="9"/>
        </w:numPr>
        <w:tabs>
          <w:tab w:val="left" w:pos="1134"/>
        </w:tabs>
        <w:spacing w:after="240" w:line="240" w:lineRule="auto"/>
        <w:ind w:left="0" w:hanging="2"/>
        <w:rPr>
          <w:b/>
        </w:rPr>
      </w:pPr>
      <w:r>
        <w:t>no específicos para la asignatura o cargo para el que se postula.</w:t>
      </w:r>
    </w:p>
    <w:p w14:paraId="61A715AD" w14:textId="77777777" w:rsidR="00793234" w:rsidRDefault="00793234">
      <w:pPr>
        <w:tabs>
          <w:tab w:val="left" w:pos="0"/>
        </w:tabs>
        <w:spacing w:line="240" w:lineRule="auto"/>
        <w:ind w:left="0" w:hanging="2"/>
        <w:rPr>
          <w:b/>
        </w:rPr>
      </w:pPr>
    </w:p>
    <w:p w14:paraId="34B45F9A" w14:textId="77777777" w:rsidR="00266AE7" w:rsidRDefault="00420EAE">
      <w:pPr>
        <w:tabs>
          <w:tab w:val="left" w:pos="0"/>
        </w:tabs>
        <w:spacing w:line="240" w:lineRule="auto"/>
        <w:ind w:left="0" w:hanging="2"/>
        <w:rPr>
          <w:b/>
        </w:rPr>
      </w:pPr>
      <w:r>
        <w:rPr>
          <w:b/>
        </w:rPr>
        <w:t xml:space="preserve">6. Publicaciones / material didáctico. Libros. Artículos. Cuadernillos. Fichas. </w:t>
      </w:r>
    </w:p>
    <w:p w14:paraId="06C4622D" w14:textId="77777777" w:rsidR="00266AE7" w:rsidRDefault="00420EAE">
      <w:pPr>
        <w:spacing w:line="240" w:lineRule="auto"/>
        <w:ind w:left="0" w:hanging="2"/>
        <w:rPr>
          <w:b/>
        </w:rPr>
      </w:pPr>
      <w:r>
        <w:rPr>
          <w:b/>
        </w:rPr>
        <w:t xml:space="preserve"> 6.1. Vinculados con la instancia curricular para la que se postula.</w:t>
      </w:r>
    </w:p>
    <w:p w14:paraId="36F719E9" w14:textId="77777777" w:rsidR="00266AE7" w:rsidRDefault="00420EAE">
      <w:pPr>
        <w:spacing w:after="240" w:line="240" w:lineRule="auto"/>
        <w:ind w:left="0" w:hanging="2"/>
        <w:jc w:val="both"/>
        <w:rPr>
          <w:b/>
        </w:rPr>
      </w:pPr>
      <w:r>
        <w:rPr>
          <w:b/>
        </w:rPr>
        <w:t xml:space="preserve"> 6.2. Otros</w:t>
      </w:r>
    </w:p>
    <w:p w14:paraId="61F77506" w14:textId="77777777" w:rsidR="00793234" w:rsidRDefault="00793234">
      <w:pPr>
        <w:tabs>
          <w:tab w:val="left" w:pos="167"/>
        </w:tabs>
        <w:spacing w:after="240" w:line="240" w:lineRule="auto"/>
        <w:ind w:left="0" w:hanging="2"/>
        <w:rPr>
          <w:b/>
        </w:rPr>
      </w:pPr>
    </w:p>
    <w:p w14:paraId="40A9D703" w14:textId="77777777" w:rsidR="00266AE7" w:rsidRDefault="00420EAE">
      <w:pPr>
        <w:tabs>
          <w:tab w:val="left" w:pos="167"/>
        </w:tabs>
        <w:spacing w:after="240" w:line="240" w:lineRule="auto"/>
        <w:ind w:left="0" w:hanging="2"/>
        <w:rPr>
          <w:b/>
        </w:rPr>
      </w:pPr>
      <w:r>
        <w:rPr>
          <w:b/>
        </w:rPr>
        <w:t>7. Investigación y Proyectos vinculados con la instancia curricular para la que se postula.</w:t>
      </w:r>
    </w:p>
    <w:p w14:paraId="6D514596" w14:textId="77777777" w:rsidR="00793234" w:rsidRDefault="00793234">
      <w:pPr>
        <w:tabs>
          <w:tab w:val="left" w:pos="0"/>
        </w:tabs>
        <w:spacing w:line="240" w:lineRule="auto"/>
        <w:ind w:left="0" w:hanging="2"/>
        <w:rPr>
          <w:b/>
        </w:rPr>
      </w:pPr>
    </w:p>
    <w:p w14:paraId="4EAA5FFC" w14:textId="77777777" w:rsidR="00266AE7" w:rsidRDefault="00420EAE">
      <w:pPr>
        <w:tabs>
          <w:tab w:val="left" w:pos="0"/>
        </w:tabs>
        <w:spacing w:line="240" w:lineRule="auto"/>
        <w:ind w:left="0" w:hanging="2"/>
        <w:rPr>
          <w:b/>
        </w:rPr>
      </w:pPr>
      <w:r>
        <w:rPr>
          <w:b/>
        </w:rPr>
        <w:t>8. Cargos de gestión específicos</w:t>
      </w:r>
      <w:r>
        <w:t xml:space="preserve"> </w:t>
      </w:r>
      <w:r>
        <w:rPr>
          <w:b/>
        </w:rPr>
        <w:t>en instituciones de formación docente</w:t>
      </w:r>
      <w:r>
        <w:t xml:space="preserve"> </w:t>
      </w:r>
    </w:p>
    <w:p w14:paraId="793134D7" w14:textId="77777777" w:rsidR="00266AE7" w:rsidRDefault="00420EAE">
      <w:pPr>
        <w:spacing w:line="240" w:lineRule="auto"/>
        <w:ind w:left="0" w:hanging="2"/>
        <w:rPr>
          <w:b/>
        </w:rPr>
      </w:pPr>
      <w:r>
        <w:rPr>
          <w:b/>
        </w:rPr>
        <w:lastRenderedPageBreak/>
        <w:t xml:space="preserve"> 8.1. Cargos en Consejos Directivos</w:t>
      </w:r>
    </w:p>
    <w:p w14:paraId="6FC50454" w14:textId="77777777" w:rsidR="00266AE7" w:rsidRDefault="00420EAE">
      <w:pPr>
        <w:spacing w:line="240" w:lineRule="auto"/>
        <w:ind w:left="0" w:hanging="2"/>
        <w:rPr>
          <w:b/>
        </w:rPr>
      </w:pPr>
      <w:r>
        <w:rPr>
          <w:b/>
        </w:rPr>
        <w:t xml:space="preserve"> 8.2. Cargos en Consejos de Gestión Académica</w:t>
      </w:r>
    </w:p>
    <w:p w14:paraId="7443FDD4" w14:textId="77777777" w:rsidR="00266AE7" w:rsidRDefault="00420EAE">
      <w:pPr>
        <w:spacing w:line="240" w:lineRule="auto"/>
        <w:ind w:left="0" w:hanging="2"/>
        <w:rPr>
          <w:b/>
        </w:rPr>
      </w:pPr>
      <w:r>
        <w:rPr>
          <w:b/>
        </w:rPr>
        <w:t xml:space="preserve"> 8.3. Cargos vinculados a la actividad docente</w:t>
      </w:r>
    </w:p>
    <w:p w14:paraId="6F6D9CD5" w14:textId="77777777" w:rsidR="00266AE7" w:rsidRDefault="00420EAE">
      <w:pPr>
        <w:spacing w:after="240" w:line="240" w:lineRule="auto"/>
        <w:ind w:left="0" w:hanging="2"/>
        <w:rPr>
          <w:b/>
        </w:rPr>
      </w:pPr>
      <w:r>
        <w:rPr>
          <w:b/>
        </w:rPr>
        <w:t xml:space="preserve"> 8.3. Cargos técnico-pedagógicos afines.</w:t>
      </w:r>
    </w:p>
    <w:p w14:paraId="61E78699" w14:textId="77777777" w:rsidR="00793234" w:rsidRDefault="00793234">
      <w:pPr>
        <w:spacing w:line="240" w:lineRule="auto"/>
        <w:ind w:left="0" w:hanging="2"/>
        <w:rPr>
          <w:b/>
        </w:rPr>
      </w:pPr>
    </w:p>
    <w:p w14:paraId="4CC79F0D" w14:textId="0A238635" w:rsidR="00266AE7" w:rsidRDefault="00420EAE" w:rsidP="00793234">
      <w:pPr>
        <w:spacing w:line="240" w:lineRule="auto"/>
        <w:ind w:left="0" w:hanging="2"/>
        <w:rPr>
          <w:color w:val="000000"/>
          <w:u w:val="single"/>
        </w:rPr>
      </w:pPr>
      <w:r>
        <w:rPr>
          <w:b/>
        </w:rPr>
        <w:t>9. Otros antecedentes no específicos</w:t>
      </w:r>
    </w:p>
    <w:p w14:paraId="212DA3DF" w14:textId="77777777" w:rsidR="00266AE7" w:rsidRDefault="00266AE7">
      <w:pPr>
        <w:spacing w:after="0" w:line="240" w:lineRule="auto"/>
        <w:ind w:left="0" w:hanging="2"/>
        <w:rPr>
          <w:color w:val="000000"/>
        </w:rPr>
      </w:pPr>
    </w:p>
    <w:sectPr w:rsidR="00266AE7">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44A3B" w14:textId="77777777" w:rsidR="009625AD" w:rsidRDefault="009625AD">
      <w:pPr>
        <w:spacing w:after="0" w:line="240" w:lineRule="auto"/>
        <w:ind w:left="0" w:hanging="2"/>
      </w:pPr>
      <w:r>
        <w:separator/>
      </w:r>
    </w:p>
  </w:endnote>
  <w:endnote w:type="continuationSeparator" w:id="0">
    <w:p w14:paraId="788776D1" w14:textId="77777777" w:rsidR="009625AD" w:rsidRDefault="009625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1130" w14:textId="77777777" w:rsidR="00266AE7" w:rsidRDefault="00266AE7">
    <w:pPr>
      <w:pBdr>
        <w:top w:val="nil"/>
        <w:left w:val="nil"/>
        <w:bottom w:val="nil"/>
        <w:right w:val="nil"/>
        <w:between w:val="nil"/>
      </w:pBdr>
      <w:tabs>
        <w:tab w:val="center" w:pos="4419"/>
        <w:tab w:val="right" w:pos="8838"/>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A9DB3" w14:textId="77777777" w:rsidR="00266AE7" w:rsidRDefault="00420EAE">
    <w:pPr>
      <w:pBdr>
        <w:top w:val="nil"/>
        <w:left w:val="nil"/>
        <w:bottom w:val="nil"/>
        <w:right w:val="nil"/>
        <w:between w:val="nil"/>
      </w:pBdr>
      <w:tabs>
        <w:tab w:val="center" w:pos="4419"/>
        <w:tab w:val="right" w:pos="8838"/>
      </w:tabs>
      <w:ind w:left="0" w:hanging="2"/>
      <w:rPr>
        <w:color w:val="000000"/>
        <w:sz w:val="20"/>
        <w:szCs w:val="20"/>
      </w:rPr>
    </w:pP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793234">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5B6A2" w14:textId="77777777" w:rsidR="00266AE7" w:rsidRDefault="00266AE7">
    <w:pPr>
      <w:pBdr>
        <w:top w:val="nil"/>
        <w:left w:val="nil"/>
        <w:bottom w:val="nil"/>
        <w:right w:val="nil"/>
        <w:between w:val="nil"/>
      </w:pBdr>
      <w:tabs>
        <w:tab w:val="center" w:pos="4419"/>
        <w:tab w:val="right" w:pos="8838"/>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C9B5D" w14:textId="77777777" w:rsidR="009625AD" w:rsidRDefault="009625AD">
      <w:pPr>
        <w:spacing w:after="0" w:line="240" w:lineRule="auto"/>
        <w:ind w:left="0" w:hanging="2"/>
      </w:pPr>
      <w:r>
        <w:separator/>
      </w:r>
    </w:p>
  </w:footnote>
  <w:footnote w:type="continuationSeparator" w:id="0">
    <w:p w14:paraId="75384BD0" w14:textId="77777777" w:rsidR="009625AD" w:rsidRDefault="009625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88F1D" w14:textId="77777777" w:rsidR="00266AE7" w:rsidRDefault="00266AE7">
    <w:pPr>
      <w:pBdr>
        <w:top w:val="nil"/>
        <w:left w:val="nil"/>
        <w:bottom w:val="nil"/>
        <w:right w:val="nil"/>
        <w:between w:val="nil"/>
      </w:pBdr>
      <w:tabs>
        <w:tab w:val="center" w:pos="4419"/>
        <w:tab w:val="right" w:pos="8838"/>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3D320" w14:textId="77777777" w:rsidR="00266AE7" w:rsidRDefault="00266AE7">
    <w:pPr>
      <w:pBdr>
        <w:top w:val="nil"/>
        <w:left w:val="nil"/>
        <w:bottom w:val="nil"/>
        <w:right w:val="nil"/>
        <w:between w:val="nil"/>
      </w:pBdr>
      <w:tabs>
        <w:tab w:val="center" w:pos="4419"/>
        <w:tab w:val="right" w:pos="8838"/>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0F15C" w14:textId="77777777" w:rsidR="00266AE7" w:rsidRDefault="00266AE7">
    <w:pPr>
      <w:pBdr>
        <w:top w:val="nil"/>
        <w:left w:val="nil"/>
        <w:bottom w:val="nil"/>
        <w:right w:val="nil"/>
        <w:between w:val="nil"/>
      </w:pBdr>
      <w:tabs>
        <w:tab w:val="center" w:pos="4419"/>
        <w:tab w:val="right" w:pos="8838"/>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624E"/>
    <w:multiLevelType w:val="multilevel"/>
    <w:tmpl w:val="15B407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132799"/>
    <w:multiLevelType w:val="multilevel"/>
    <w:tmpl w:val="CAE2D8D6"/>
    <w:lvl w:ilvl="0">
      <w:start w:val="1"/>
      <w:numFmt w:val="lowerLetter"/>
      <w:lvlText w:val="%1."/>
      <w:lvlJc w:val="left"/>
      <w:pPr>
        <w:ind w:left="1637" w:hanging="360"/>
      </w:pPr>
      <w:rPr>
        <w:b/>
      </w:rPr>
    </w:lvl>
    <w:lvl w:ilvl="1">
      <w:start w:val="1"/>
      <w:numFmt w:val="lowerLetter"/>
      <w:lvlText w:val="%2."/>
      <w:lvlJc w:val="left"/>
      <w:pPr>
        <w:ind w:left="2357" w:hanging="360"/>
      </w:pPr>
    </w:lvl>
    <w:lvl w:ilvl="2">
      <w:start w:val="1"/>
      <w:numFmt w:val="lowerLetter"/>
      <w:lvlText w:val="%3."/>
      <w:lvlJc w:val="left"/>
      <w:pPr>
        <w:ind w:left="3077" w:hanging="360"/>
      </w:pPr>
    </w:lvl>
    <w:lvl w:ilvl="3">
      <w:start w:val="1"/>
      <w:numFmt w:val="lowerLetter"/>
      <w:lvlText w:val="%4."/>
      <w:lvlJc w:val="left"/>
      <w:pPr>
        <w:ind w:left="3797" w:hanging="360"/>
      </w:pPr>
    </w:lvl>
    <w:lvl w:ilvl="4">
      <w:start w:val="1"/>
      <w:numFmt w:val="lowerLetter"/>
      <w:lvlText w:val="%5."/>
      <w:lvlJc w:val="left"/>
      <w:pPr>
        <w:ind w:left="4517" w:hanging="360"/>
      </w:pPr>
    </w:lvl>
    <w:lvl w:ilvl="5">
      <w:start w:val="1"/>
      <w:numFmt w:val="lowerLetter"/>
      <w:lvlText w:val="%6."/>
      <w:lvlJc w:val="left"/>
      <w:pPr>
        <w:ind w:left="5237" w:hanging="360"/>
      </w:pPr>
    </w:lvl>
    <w:lvl w:ilvl="6">
      <w:start w:val="1"/>
      <w:numFmt w:val="lowerLetter"/>
      <w:lvlText w:val="%7."/>
      <w:lvlJc w:val="left"/>
      <w:pPr>
        <w:ind w:left="5957" w:hanging="360"/>
      </w:pPr>
    </w:lvl>
    <w:lvl w:ilvl="7">
      <w:start w:val="1"/>
      <w:numFmt w:val="lowerLetter"/>
      <w:lvlText w:val="%8."/>
      <w:lvlJc w:val="left"/>
      <w:pPr>
        <w:ind w:left="6677" w:hanging="360"/>
      </w:pPr>
    </w:lvl>
    <w:lvl w:ilvl="8">
      <w:start w:val="1"/>
      <w:numFmt w:val="lowerLetter"/>
      <w:lvlText w:val="%9."/>
      <w:lvlJc w:val="left"/>
      <w:pPr>
        <w:ind w:left="7397" w:hanging="360"/>
      </w:pPr>
    </w:lvl>
  </w:abstractNum>
  <w:abstractNum w:abstractNumId="2" w15:restartNumberingAfterBreak="0">
    <w:nsid w:val="1D660645"/>
    <w:multiLevelType w:val="multilevel"/>
    <w:tmpl w:val="84A8B4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B5518C8"/>
    <w:multiLevelType w:val="multilevel"/>
    <w:tmpl w:val="B22234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3C887D0A"/>
    <w:multiLevelType w:val="multilevel"/>
    <w:tmpl w:val="92FC44C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3F8A3FC2"/>
    <w:multiLevelType w:val="multilevel"/>
    <w:tmpl w:val="8A7AFD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15:restartNumberingAfterBreak="0">
    <w:nsid w:val="49534C05"/>
    <w:multiLevelType w:val="multilevel"/>
    <w:tmpl w:val="3BD8553A"/>
    <w:lvl w:ilvl="0">
      <w:start w:val="1"/>
      <w:numFmt w:val="lowerLetter"/>
      <w:lvlText w:val="%1)"/>
      <w:lvlJc w:val="left"/>
      <w:pPr>
        <w:ind w:left="1776"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DE4612B"/>
    <w:multiLevelType w:val="multilevel"/>
    <w:tmpl w:val="0C44F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0C2153"/>
    <w:multiLevelType w:val="multilevel"/>
    <w:tmpl w:val="53A2DB16"/>
    <w:lvl w:ilvl="0">
      <w:start w:val="1"/>
      <w:numFmt w:val="lowerLetter"/>
      <w:lvlText w:val="%1)"/>
      <w:lvlJc w:val="left"/>
      <w:pPr>
        <w:ind w:left="1776" w:hanging="360"/>
      </w:pPr>
      <w:rPr>
        <w:rFonts w:ascii="Calibri" w:eastAsia="Calibri" w:hAnsi="Calibri" w:cs="Calibri"/>
        <w:b/>
        <w:color w:val="222222"/>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64CB1DBA"/>
    <w:multiLevelType w:val="multilevel"/>
    <w:tmpl w:val="49A0FB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0" w15:restartNumberingAfterBreak="0">
    <w:nsid w:val="78483E83"/>
    <w:multiLevelType w:val="multilevel"/>
    <w:tmpl w:val="C62C2C5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5"/>
  </w:num>
  <w:num w:numId="2">
    <w:abstractNumId w:val="9"/>
  </w:num>
  <w:num w:numId="3">
    <w:abstractNumId w:val="10"/>
  </w:num>
  <w:num w:numId="4">
    <w:abstractNumId w:val="6"/>
  </w:num>
  <w:num w:numId="5">
    <w:abstractNumId w:val="0"/>
  </w:num>
  <w:num w:numId="6">
    <w:abstractNumId w:val="8"/>
  </w:num>
  <w:num w:numId="7">
    <w:abstractNumId w:val="7"/>
  </w:num>
  <w:num w:numId="8">
    <w:abstractNumId w:val="4"/>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E7"/>
    <w:rsid w:val="000E6561"/>
    <w:rsid w:val="00266AE7"/>
    <w:rsid w:val="003720B2"/>
    <w:rsid w:val="00420EAE"/>
    <w:rsid w:val="00434439"/>
    <w:rsid w:val="00717085"/>
    <w:rsid w:val="00793234"/>
    <w:rsid w:val="00936785"/>
    <w:rsid w:val="009625AD"/>
    <w:rsid w:val="00D020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CF3B"/>
  <w15:docId w15:val="{C25AB52B-C54E-40DD-9DE9-76F0E1FB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AR"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textDirection w:val="btLr"/>
      <w:textAlignment w:val="top"/>
      <w:outlineLvl w:val="0"/>
    </w:pPr>
    <w:rPr>
      <w:position w:val="-1"/>
      <w:lang w:eastAsia="zh-CN"/>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5z0">
    <w:name w:val="WW8Num5z0"/>
    <w:rPr>
      <w:rFonts w:ascii="Symbol" w:hAnsi="Symbol" w:cs="Symbol"/>
      <w:w w:val="100"/>
      <w:position w:val="-1"/>
      <w:effect w:val="none"/>
      <w:vertAlign w:val="baseline"/>
      <w:cs w:val="0"/>
      <w:em w:val="none"/>
    </w:rPr>
  </w:style>
  <w:style w:type="character" w:customStyle="1" w:styleId="WW8Num10z0">
    <w:name w:val="WW8Num10z0"/>
    <w:rPr>
      <w:rFonts w:ascii="Symbol" w:hAnsi="Symbol" w:cs="Symbol"/>
      <w:w w:val="100"/>
      <w:position w:val="-1"/>
      <w:effect w:val="none"/>
      <w:vertAlign w:val="baseline"/>
      <w:cs w:val="0"/>
      <w:em w:val="none"/>
    </w:rPr>
  </w:style>
  <w:style w:type="character" w:customStyle="1" w:styleId="WW8Num11z0">
    <w:name w:val="WW8Num11z0"/>
    <w:rPr>
      <w:rFonts w:ascii="Symbol" w:hAnsi="Symbol" w:cs="Symbol"/>
      <w:w w:val="100"/>
      <w:position w:val="-1"/>
      <w:effect w:val="none"/>
      <w:vertAlign w:val="baseline"/>
      <w:cs w:val="0"/>
      <w:em w:val="none"/>
    </w:rPr>
  </w:style>
  <w:style w:type="character" w:customStyle="1" w:styleId="WW8Num12z0">
    <w:name w:val="WW8Num12z0"/>
    <w:rPr>
      <w:rFonts w:ascii="Symbol" w:hAnsi="Symbol" w:cs="Symbol"/>
      <w:w w:val="100"/>
      <w:position w:val="-1"/>
      <w:sz w:val="20"/>
      <w:effect w:val="none"/>
      <w:vertAlign w:val="baseline"/>
      <w:cs w:val="0"/>
      <w:em w:val="none"/>
    </w:rPr>
  </w:style>
  <w:style w:type="character" w:customStyle="1" w:styleId="WW8Num12z1">
    <w:name w:val="WW8Num12z1"/>
    <w:rPr>
      <w:rFonts w:ascii="Courier New" w:hAnsi="Courier New" w:cs="Courier New"/>
      <w:w w:val="100"/>
      <w:position w:val="-1"/>
      <w:sz w:val="20"/>
      <w:effect w:val="none"/>
      <w:vertAlign w:val="baseline"/>
      <w:cs w:val="0"/>
      <w:em w:val="none"/>
    </w:rPr>
  </w:style>
  <w:style w:type="character" w:customStyle="1" w:styleId="WW8Num12z2">
    <w:name w:val="WW8Num12z2"/>
    <w:rPr>
      <w:rFonts w:ascii="Wingdings" w:hAnsi="Wingdings" w:cs="Wingdings"/>
      <w:w w:val="100"/>
      <w:position w:val="-1"/>
      <w:sz w:val="20"/>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Fuentedeprrafopredeter2">
    <w:name w:val="Fuente de párrafo predeter.2"/>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4">
    <w:name w:val="WW8Num5z4"/>
    <w:rPr>
      <w:rFonts w:ascii="Courier New" w:hAnsi="Courier New" w:cs="Courier New"/>
      <w:w w:val="100"/>
      <w:position w:val="-1"/>
      <w:effect w:val="none"/>
      <w:vertAlign w:val="baseline"/>
      <w:cs w:val="0"/>
      <w:em w:val="none"/>
    </w:rPr>
  </w:style>
  <w:style w:type="character" w:customStyle="1" w:styleId="WW8Num9z0">
    <w:name w:val="WW8Num9z0"/>
    <w:rPr>
      <w:rFonts w:ascii="Symbol" w:hAnsi="Symbol" w:cs="Symbo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cs="Wingdings"/>
      <w:w w:val="100"/>
      <w:position w:val="-1"/>
      <w:effect w:val="none"/>
      <w:vertAlign w:val="baseline"/>
      <w:cs w:val="0"/>
      <w:em w:val="none"/>
    </w:rPr>
  </w:style>
  <w:style w:type="character" w:customStyle="1" w:styleId="WW8Num15z0">
    <w:name w:val="WW8Num15z0"/>
    <w:rPr>
      <w:rFonts w:ascii="Symbol" w:hAnsi="Symbol" w:cs="Symbol"/>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cs="Wingdings"/>
      <w:w w:val="100"/>
      <w:position w:val="-1"/>
      <w:effect w:val="none"/>
      <w:vertAlign w:val="baseline"/>
      <w:cs w:val="0"/>
      <w:em w:val="none"/>
    </w:rPr>
  </w:style>
  <w:style w:type="character" w:customStyle="1" w:styleId="WW8Num16z0">
    <w:name w:val="WW8Num16z0"/>
    <w:rPr>
      <w:rFonts w:ascii="Symbol" w:hAnsi="Symbol" w:cs="Symbol"/>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6z2">
    <w:name w:val="WW8Num16z2"/>
    <w:rPr>
      <w:rFonts w:ascii="Wingdings" w:hAnsi="Wingdings" w:cs="Wingdings"/>
      <w:w w:val="100"/>
      <w:position w:val="-1"/>
      <w:effect w:val="none"/>
      <w:vertAlign w:val="baseline"/>
      <w:cs w:val="0"/>
      <w:em w:val="none"/>
    </w:rPr>
  </w:style>
  <w:style w:type="character" w:customStyle="1" w:styleId="WW8Num17z0">
    <w:name w:val="WW8Num17z0"/>
    <w:rPr>
      <w:b/>
      <w:i w:val="0"/>
      <w:w w:val="100"/>
      <w:position w:val="-1"/>
      <w:effect w:val="none"/>
      <w:vertAlign w:val="baseline"/>
      <w:cs w:val="0"/>
      <w:em w:val="none"/>
    </w:rPr>
  </w:style>
  <w:style w:type="character" w:customStyle="1" w:styleId="WW8Num18z0">
    <w:name w:val="WW8Num18z0"/>
    <w:rPr>
      <w:rFonts w:ascii="Symbol" w:hAnsi="Symbol" w:cs="Symbol"/>
      <w:w w:val="100"/>
      <w:position w:val="-1"/>
      <w:sz w:val="20"/>
      <w:effect w:val="none"/>
      <w:vertAlign w:val="baseline"/>
      <w:cs w:val="0"/>
      <w:em w:val="none"/>
    </w:rPr>
  </w:style>
  <w:style w:type="character" w:customStyle="1" w:styleId="WW8Num18z1">
    <w:name w:val="WW8Num18z1"/>
    <w:rPr>
      <w:rFonts w:ascii="Courier New" w:hAnsi="Courier New" w:cs="Courier New"/>
      <w:w w:val="100"/>
      <w:position w:val="-1"/>
      <w:sz w:val="20"/>
      <w:effect w:val="none"/>
      <w:vertAlign w:val="baseline"/>
      <w:cs w:val="0"/>
      <w:em w:val="none"/>
    </w:rPr>
  </w:style>
  <w:style w:type="character" w:customStyle="1" w:styleId="WW8Num18z2">
    <w:name w:val="WW8Num18z2"/>
    <w:rPr>
      <w:rFonts w:ascii="Wingdings" w:hAnsi="Wingdings" w:cs="Wingdings"/>
      <w:w w:val="100"/>
      <w:position w:val="-1"/>
      <w:sz w:val="20"/>
      <w:effect w:val="none"/>
      <w:vertAlign w:val="baseline"/>
      <w:cs w:val="0"/>
      <w:em w:val="none"/>
    </w:rPr>
  </w:style>
  <w:style w:type="character" w:customStyle="1" w:styleId="WW8Num20z0">
    <w:name w:val="WW8Num20z0"/>
    <w:rPr>
      <w:rFonts w:ascii="Arial" w:eastAsia="Calibri" w:hAnsi="Arial" w:cs="Arial"/>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cs="Wingdings"/>
      <w:w w:val="100"/>
      <w:position w:val="-1"/>
      <w:effect w:val="none"/>
      <w:vertAlign w:val="baseline"/>
      <w:cs w:val="0"/>
      <w:em w:val="none"/>
    </w:rPr>
  </w:style>
  <w:style w:type="character" w:customStyle="1" w:styleId="WW8Num20z3">
    <w:name w:val="WW8Num20z3"/>
    <w:rPr>
      <w:rFonts w:ascii="Symbol" w:hAnsi="Symbol" w:cs="Symbol"/>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character" w:customStyle="1" w:styleId="apple-converted-space">
    <w:name w:val="apple-converted-space"/>
    <w:basedOn w:val="Fuentedeprrafopredeter1"/>
    <w:rPr>
      <w:w w:val="100"/>
      <w:position w:val="-1"/>
      <w:effect w:val="none"/>
      <w:vertAlign w:val="baseline"/>
      <w:cs w:val="0"/>
      <w:em w:val="none"/>
    </w:rPr>
  </w:style>
  <w:style w:type="character" w:customStyle="1" w:styleId="apple-style-span">
    <w:name w:val="apple-style-span"/>
    <w:basedOn w:val="Fuentedeprrafopredeter1"/>
    <w:rPr>
      <w:w w:val="100"/>
      <w:position w:val="-1"/>
      <w:effect w:val="none"/>
      <w:vertAlign w:val="baseline"/>
      <w:cs w:val="0"/>
      <w:em w:val="none"/>
    </w:rPr>
  </w:style>
  <w:style w:type="paragraph" w:customStyle="1" w:styleId="Encabezado2">
    <w:name w:val="Encabezado2"/>
    <w:basedOn w:val="Normal"/>
    <w:next w:val="Textoindependiente"/>
    <w:pPr>
      <w:keepNext/>
      <w:spacing w:before="240" w:after="120"/>
    </w:pPr>
    <w:rPr>
      <w:rFonts w:ascii="Liberation Sans" w:eastAsia="WenQuanYi Micro Hei" w:hAnsi="Liberation Sans" w:cs="Lohit Hindi"/>
      <w:sz w:val="28"/>
      <w:szCs w:val="28"/>
    </w:rPr>
  </w:style>
  <w:style w:type="paragraph" w:styleId="Textoindependiente">
    <w:name w:val="Body Text"/>
    <w:basedOn w:val="Normal"/>
    <w:pPr>
      <w:spacing w:after="120"/>
    </w:pPr>
  </w:style>
  <w:style w:type="paragraph" w:styleId="Lista">
    <w:name w:val="List"/>
    <w:basedOn w:val="Textoindependiente"/>
    <w:rPr>
      <w:rFonts w:cs="Lohit Hindi"/>
    </w:rPr>
  </w:style>
  <w:style w:type="paragraph" w:customStyle="1" w:styleId="Descripcin1">
    <w:name w:val="Descripción1"/>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customStyle="1" w:styleId="Encabezado1">
    <w:name w:val="Encabezado1"/>
    <w:basedOn w:val="Normal"/>
    <w:next w:val="Textoindependiente"/>
    <w:pPr>
      <w:keepNext/>
      <w:spacing w:before="240" w:after="120"/>
    </w:pPr>
    <w:rPr>
      <w:rFonts w:ascii="Liberation Sans" w:eastAsia="WenQuanYi Micro Hei" w:hAnsi="Liberation Sans" w:cs="Lohit Hindi"/>
      <w:sz w:val="28"/>
      <w:szCs w:val="28"/>
    </w:rPr>
  </w:style>
  <w:style w:type="paragraph" w:styleId="Descripcin">
    <w:name w:val="caption"/>
    <w:basedOn w:val="Normal"/>
    <w:pPr>
      <w:suppressLineNumbers/>
      <w:spacing w:before="120" w:after="120"/>
    </w:pPr>
    <w:rPr>
      <w:rFonts w:cs="Lohit Hindi"/>
      <w:i/>
      <w:iCs/>
      <w:sz w:val="24"/>
      <w:szCs w:val="24"/>
    </w:rPr>
  </w:style>
  <w:style w:type="paragraph" w:styleId="NormalWeb">
    <w:name w:val="Normal (Web)"/>
    <w:basedOn w:val="Normal"/>
    <w:pPr>
      <w:spacing w:before="280" w:after="28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pPr>
      <w:ind w:left="720" w:firstLine="0"/>
    </w:pPr>
  </w:style>
  <w:style w:type="paragraph" w:styleId="Encabezado">
    <w:name w:val="header"/>
    <w:basedOn w:val="Normal"/>
    <w:qFormat/>
    <w:pPr>
      <w:tabs>
        <w:tab w:val="center" w:pos="4419"/>
        <w:tab w:val="right" w:pos="8838"/>
      </w:tabs>
    </w:pPr>
    <w:rPr>
      <w:rFonts w:cs="Times New Roman"/>
    </w:rPr>
  </w:style>
  <w:style w:type="character" w:customStyle="1" w:styleId="EncabezadoCar">
    <w:name w:val="Encabezado Car"/>
    <w:rPr>
      <w:rFonts w:ascii="Calibri" w:eastAsia="Calibri" w:hAnsi="Calibri" w:cs="Calibri"/>
      <w:w w:val="100"/>
      <w:position w:val="-1"/>
      <w:sz w:val="22"/>
      <w:szCs w:val="22"/>
      <w:effect w:val="none"/>
      <w:vertAlign w:val="baseline"/>
      <w:cs w:val="0"/>
      <w:em w:val="none"/>
      <w:lang w:val="es-ES" w:eastAsia="zh-CN"/>
    </w:rPr>
  </w:style>
  <w:style w:type="paragraph" w:styleId="Piedepgina">
    <w:name w:val="footer"/>
    <w:basedOn w:val="Normal"/>
    <w:qFormat/>
    <w:pPr>
      <w:tabs>
        <w:tab w:val="center" w:pos="4419"/>
        <w:tab w:val="right" w:pos="8838"/>
      </w:tabs>
    </w:pPr>
    <w:rPr>
      <w:rFonts w:cs="Times New Roman"/>
    </w:rPr>
  </w:style>
  <w:style w:type="character" w:customStyle="1" w:styleId="PiedepginaCar">
    <w:name w:val="Pie de página Car"/>
    <w:rPr>
      <w:rFonts w:ascii="Calibri" w:eastAsia="Calibri" w:hAnsi="Calibri" w:cs="Calibri"/>
      <w:w w:val="100"/>
      <w:position w:val="-1"/>
      <w:sz w:val="22"/>
      <w:szCs w:val="22"/>
      <w:effect w:val="none"/>
      <w:vertAlign w:val="baseline"/>
      <w:cs w:val="0"/>
      <w:em w:val="none"/>
      <w:lang w:val="es-ES" w:eastAsia="zh-CN"/>
    </w:rPr>
  </w:style>
  <w:style w:type="paragraph" w:customStyle="1" w:styleId="Textoindependiente33">
    <w:name w:val="Texto independiente 33"/>
    <w:basedOn w:val="Normal"/>
    <w:pPr>
      <w:spacing w:after="0" w:line="240" w:lineRule="auto"/>
      <w:jc w:val="both"/>
    </w:pPr>
    <w:rPr>
      <w:rFonts w:ascii="Arial" w:eastAsia="Times New Roman" w:hAnsi="Arial" w:cs="Arial"/>
      <w:b/>
      <w:bCs/>
      <w:sz w:val="24"/>
      <w:szCs w:val="24"/>
      <w:lang w:val="es-AR"/>
    </w:rPr>
  </w:style>
  <w:style w:type="character" w:styleId="Hipervnculo">
    <w:name w:val="Hyperlink"/>
    <w:rPr>
      <w:color w:val="0563C1"/>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ontstyle01">
    <w:name w:val="fontstyle01"/>
    <w:basedOn w:val="Fuentedeprrafopredeter"/>
    <w:rsid w:val="005571B8"/>
    <w:rPr>
      <w:rFonts w:ascii="ArialMT" w:hAnsi="ArialMT" w:hint="default"/>
      <w:b w:val="0"/>
      <w:bCs w:val="0"/>
      <w:i w:val="0"/>
      <w:iCs w:val="0"/>
      <w:color w:val="000000"/>
      <w:sz w:val="22"/>
      <w:szCs w:val="22"/>
    </w:rPr>
  </w:style>
  <w:style w:type="character" w:customStyle="1" w:styleId="fontstyle21">
    <w:name w:val="fontstyle21"/>
    <w:basedOn w:val="Fuentedeprrafopredeter"/>
    <w:rsid w:val="005571B8"/>
    <w:rPr>
      <w:rFonts w:ascii="Arial-BoldMT" w:hAnsi="Arial-BoldMT" w:hint="default"/>
      <w:b/>
      <w:bCs/>
      <w:i w:val="0"/>
      <w:iCs w:val="0"/>
      <w:color w:val="000000"/>
      <w:sz w:val="22"/>
      <w:szCs w:val="22"/>
    </w:rPr>
  </w:style>
  <w:style w:type="character" w:customStyle="1" w:styleId="Mencinsinresolver1">
    <w:name w:val="Mención sin resolver1"/>
    <w:basedOn w:val="Fuentedeprrafopredeter"/>
    <w:uiPriority w:val="99"/>
    <w:semiHidden/>
    <w:unhideWhenUsed/>
    <w:rsid w:val="004C6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zloAICzauEUlQ3QoRf6g4iugmX6ojAtU/view?usp=shar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ns7@bue.edu.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s7_ntprosecretaria@bue.edu.a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HVuYryxEn7itW9n+rSFCl/cSAg==">AMUW2mX/RRZ5Tl9t/9/py7Mgis3bfc2sPWq6R8o51iJBYiJQMjq/dhogywd1GnS9vvET9CUlYS0WlJ3JVNjMBKKf8Vas8SNS3O8OeQ/bYQ55HVh2CovFpsEdmK7h3hD/lJhwtZSZdM2V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1552</Words>
  <Characters>8538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paty</cp:lastModifiedBy>
  <cp:revision>3</cp:revision>
  <dcterms:created xsi:type="dcterms:W3CDTF">2020-08-25T18:47:00Z</dcterms:created>
  <dcterms:modified xsi:type="dcterms:W3CDTF">2020-08-25T18:59:00Z</dcterms:modified>
</cp:coreProperties>
</file>