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5C" w:rsidRDefault="0091685C">
      <w:pPr>
        <w:pStyle w:val="Textoindependiente"/>
        <w:spacing w:before="8"/>
        <w:rPr>
          <w:rFonts w:ascii="Times New Roman"/>
          <w:sz w:val="12"/>
        </w:rPr>
      </w:pPr>
    </w:p>
    <w:p w:rsidR="0091685C" w:rsidRDefault="00EC0359">
      <w:pPr>
        <w:spacing w:before="92"/>
        <w:ind w:left="4210" w:right="4462"/>
        <w:jc w:val="center"/>
        <w:rPr>
          <w:b/>
          <w:sz w:val="24"/>
        </w:rPr>
      </w:pPr>
      <w:bookmarkStart w:id="0" w:name="ACTA"/>
      <w:bookmarkEnd w:id="0"/>
      <w:r>
        <w:rPr>
          <w:b/>
          <w:sz w:val="24"/>
        </w:rPr>
        <w:t>ACTA</w:t>
      </w:r>
    </w:p>
    <w:p w:rsidR="0091685C" w:rsidRDefault="00EC0359">
      <w:pPr>
        <w:spacing w:before="122"/>
        <w:ind w:left="2192"/>
        <w:rPr>
          <w:b/>
        </w:rPr>
      </w:pPr>
      <w:r>
        <w:rPr>
          <w:b/>
        </w:rPr>
        <w:t>PROCEDIMIENTO DE CIERRE DE EJERCICIO</w:t>
      </w:r>
    </w:p>
    <w:p w:rsidR="0091685C" w:rsidRDefault="0091685C">
      <w:pPr>
        <w:pStyle w:val="Textoindependiente"/>
        <w:rPr>
          <w:b/>
          <w:sz w:val="24"/>
        </w:rPr>
      </w:pPr>
    </w:p>
    <w:p w:rsidR="0091685C" w:rsidRDefault="0091685C">
      <w:pPr>
        <w:pStyle w:val="Textoindependiente"/>
        <w:spacing w:before="8"/>
        <w:rPr>
          <w:b/>
          <w:sz w:val="24"/>
        </w:rPr>
      </w:pPr>
    </w:p>
    <w:p w:rsidR="0091685C" w:rsidRDefault="00EC0359">
      <w:pPr>
        <w:pStyle w:val="Textoindependiente"/>
        <w:tabs>
          <w:tab w:val="left" w:pos="8151"/>
        </w:tabs>
        <w:spacing w:line="439" w:lineRule="auto"/>
        <w:ind w:left="213" w:right="1032"/>
      </w:pPr>
      <w:r>
        <w:t>MINISTERIO:</w:t>
      </w:r>
      <w:r>
        <w:rPr>
          <w:u w:val="single"/>
        </w:rPr>
        <w:tab/>
      </w:r>
      <w:r>
        <w:t xml:space="preserve"> ÁREA/DEPENDENCIA: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685C" w:rsidRDefault="00EC0359">
      <w:pPr>
        <w:pStyle w:val="Textoindependiente"/>
        <w:tabs>
          <w:tab w:val="left" w:pos="3847"/>
          <w:tab w:val="left" w:pos="4567"/>
          <w:tab w:val="left" w:pos="5361"/>
          <w:tab w:val="left" w:pos="5436"/>
          <w:tab w:val="left" w:pos="8006"/>
          <w:tab w:val="left" w:pos="8055"/>
        </w:tabs>
        <w:spacing w:before="1" w:line="357" w:lineRule="auto"/>
        <w:ind w:left="213" w:right="982"/>
      </w:pPr>
      <w:r>
        <w:rPr>
          <w:color w:val="121212"/>
        </w:rPr>
        <w:t xml:space="preserve">FECHA </w:t>
      </w:r>
      <w:r>
        <w:t>y HORA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1" w:name="_GoBack"/>
      <w:bookmarkEnd w:id="1"/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t xml:space="preserve">Hs. </w:t>
      </w:r>
      <w:r>
        <w:rPr>
          <w:color w:val="121212"/>
        </w:rPr>
        <w:t xml:space="preserve">FECHA y </w:t>
      </w:r>
      <w:r>
        <w:t>HORA</w:t>
      </w:r>
      <w:r>
        <w:rPr>
          <w:spacing w:val="-15"/>
        </w:rPr>
        <w:t xml:space="preserve"> </w:t>
      </w:r>
      <w:r>
        <w:rPr>
          <w:color w:val="121212"/>
        </w:rPr>
        <w:t>DE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FINALIZACIÓN:</w:t>
      </w:r>
      <w:r>
        <w:rPr>
          <w:color w:val="121212"/>
          <w:u w:val="single" w:color="111111"/>
        </w:rPr>
        <w:t xml:space="preserve"> </w:t>
      </w:r>
      <w:r>
        <w:rPr>
          <w:color w:val="121212"/>
          <w:u w:val="single" w:color="111111"/>
        </w:rPr>
        <w:tab/>
        <w:t>/</w:t>
      </w:r>
      <w:r>
        <w:rPr>
          <w:color w:val="121212"/>
          <w:u w:val="single" w:color="111111"/>
        </w:rPr>
        <w:tab/>
      </w:r>
      <w:r>
        <w:rPr>
          <w:u w:val="single" w:color="111111"/>
        </w:rPr>
        <w:t>/</w:t>
      </w:r>
      <w:r>
        <w:rPr>
          <w:u w:val="single" w:color="111111"/>
        </w:rPr>
        <w:tab/>
      </w:r>
      <w:r>
        <w:rPr>
          <w:u w:val="single" w:color="111111"/>
        </w:rPr>
        <w:tab/>
      </w:r>
      <w:r>
        <w:rPr>
          <w:u w:val="single" w:color="111111"/>
        </w:rPr>
        <w:tab/>
      </w:r>
      <w:r>
        <w:rPr>
          <w:spacing w:val="-9"/>
        </w:rPr>
        <w:t>Hs.</w:t>
      </w:r>
    </w:p>
    <w:p w:rsidR="0091685C" w:rsidRDefault="00EC0359">
      <w:pPr>
        <w:pStyle w:val="Textoindependiente"/>
        <w:ind w:left="203" w:right="155" w:firstLine="9"/>
        <w:jc w:val="both"/>
      </w:pPr>
      <w:r>
        <w:t xml:space="preserve">Declaramos que los valores arqueados fueron recontados en nuestra presencia y revisados los </w:t>
      </w:r>
      <w:r>
        <w:rPr>
          <w:color w:val="121212"/>
        </w:rPr>
        <w:t xml:space="preserve">comprobantes y </w:t>
      </w:r>
      <w:r>
        <w:t xml:space="preserve">la </w:t>
      </w:r>
      <w:r>
        <w:rPr>
          <w:color w:val="121212"/>
        </w:rPr>
        <w:t xml:space="preserve">documentación </w:t>
      </w:r>
      <w:proofErr w:type="spellStart"/>
      <w:r>
        <w:rPr>
          <w:color w:val="121212"/>
        </w:rPr>
        <w:t>respaldatoria</w:t>
      </w:r>
      <w:proofErr w:type="spellEnd"/>
      <w:r>
        <w:rPr>
          <w:color w:val="444444"/>
        </w:rPr>
        <w:t xml:space="preserve">, </w:t>
      </w:r>
      <w:r>
        <w:t xml:space="preserve">que </w:t>
      </w:r>
      <w:r>
        <w:rPr>
          <w:color w:val="121212"/>
        </w:rPr>
        <w:t xml:space="preserve">consta en </w:t>
      </w:r>
      <w:r>
        <w:t xml:space="preserve">los </w:t>
      </w:r>
      <w:r>
        <w:rPr>
          <w:color w:val="121212"/>
        </w:rPr>
        <w:t xml:space="preserve">siguientes </w:t>
      </w:r>
      <w:r>
        <w:t>documentos:</w:t>
      </w:r>
    </w:p>
    <w:p w:rsidR="0091685C" w:rsidRDefault="0091685C">
      <w:pPr>
        <w:pStyle w:val="Textoindependiente"/>
        <w:rPr>
          <w:sz w:val="20"/>
        </w:rPr>
      </w:pPr>
    </w:p>
    <w:p w:rsidR="0091685C" w:rsidRDefault="0091685C">
      <w:pPr>
        <w:pStyle w:val="Textoindependiente"/>
        <w:spacing w:before="2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Look w:val="01E0" w:firstRow="1" w:lastRow="1" w:firstColumn="1" w:lastColumn="1" w:noHBand="0" w:noVBand="0"/>
      </w:tblPr>
      <w:tblGrid>
        <w:gridCol w:w="9115"/>
      </w:tblGrid>
      <w:tr w:rsidR="0091685C">
        <w:trPr>
          <w:trHeight w:val="282"/>
        </w:trPr>
        <w:tc>
          <w:tcPr>
            <w:tcW w:w="9115" w:type="dxa"/>
            <w:tcBorders>
              <w:left w:val="single" w:sz="8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83"/>
        </w:trPr>
        <w:tc>
          <w:tcPr>
            <w:tcW w:w="9115" w:type="dxa"/>
            <w:tcBorders>
              <w:left w:val="single" w:sz="8" w:space="0" w:color="000000"/>
              <w:bottom w:val="single" w:sz="12" w:space="0" w:color="4D4D4D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69"/>
        </w:trPr>
        <w:tc>
          <w:tcPr>
            <w:tcW w:w="9115" w:type="dxa"/>
            <w:tcBorders>
              <w:top w:val="single" w:sz="12" w:space="0" w:color="4D4D4D"/>
              <w:left w:val="single" w:sz="8" w:space="0" w:color="000000"/>
              <w:bottom w:val="single" w:sz="8" w:space="0" w:color="0E0E0E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18"/>
              </w:rPr>
            </w:pPr>
          </w:p>
        </w:tc>
      </w:tr>
      <w:tr w:rsidR="0091685C">
        <w:trPr>
          <w:trHeight w:val="279"/>
        </w:trPr>
        <w:tc>
          <w:tcPr>
            <w:tcW w:w="9115" w:type="dxa"/>
            <w:tcBorders>
              <w:top w:val="single" w:sz="8" w:space="0" w:color="0E0E0E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80"/>
        </w:trPr>
        <w:tc>
          <w:tcPr>
            <w:tcW w:w="9115" w:type="dxa"/>
            <w:tcBorders>
              <w:top w:val="single" w:sz="8" w:space="0" w:color="000000"/>
              <w:left w:val="single" w:sz="8" w:space="0" w:color="000000"/>
              <w:bottom w:val="single" w:sz="8" w:space="0" w:color="222222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82"/>
        </w:trPr>
        <w:tc>
          <w:tcPr>
            <w:tcW w:w="9115" w:type="dxa"/>
            <w:tcBorders>
              <w:top w:val="single" w:sz="8" w:space="0" w:color="222222"/>
              <w:left w:val="single" w:sz="8" w:space="0" w:color="000000"/>
              <w:bottom w:val="single" w:sz="8" w:space="0" w:color="1E1E1D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80"/>
        </w:trPr>
        <w:tc>
          <w:tcPr>
            <w:tcW w:w="9115" w:type="dxa"/>
            <w:tcBorders>
              <w:top w:val="single" w:sz="8" w:space="0" w:color="1E1E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82"/>
        </w:trPr>
        <w:tc>
          <w:tcPr>
            <w:tcW w:w="9115" w:type="dxa"/>
            <w:tcBorders>
              <w:top w:val="single" w:sz="8" w:space="0" w:color="000000"/>
              <w:left w:val="single" w:sz="8" w:space="0" w:color="000000"/>
              <w:bottom w:val="single" w:sz="8" w:space="0" w:color="121212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3"/>
        </w:trPr>
        <w:tc>
          <w:tcPr>
            <w:tcW w:w="9115" w:type="dxa"/>
            <w:tcBorders>
              <w:top w:val="single" w:sz="8" w:space="0" w:color="121212"/>
              <w:left w:val="single" w:sz="8" w:space="0" w:color="000000"/>
              <w:bottom w:val="single" w:sz="12" w:space="0" w:color="4D4D4D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0"/>
        </w:trPr>
        <w:tc>
          <w:tcPr>
            <w:tcW w:w="9115" w:type="dxa"/>
            <w:tcBorders>
              <w:top w:val="single" w:sz="12" w:space="0" w:color="4D4D4D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7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4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  <w:tr w:rsidR="0091685C">
        <w:trPr>
          <w:trHeight w:val="278"/>
        </w:trPr>
        <w:tc>
          <w:tcPr>
            <w:tcW w:w="9115" w:type="dxa"/>
            <w:tcBorders>
              <w:top w:val="single" w:sz="12" w:space="0" w:color="000000"/>
              <w:left w:val="single" w:sz="8" w:space="0" w:color="000000"/>
              <w:bottom w:val="single" w:sz="8" w:space="0" w:color="030303"/>
              <w:right w:val="single" w:sz="8" w:space="0" w:color="000000"/>
            </w:tcBorders>
          </w:tcPr>
          <w:p w:rsidR="0091685C" w:rsidRDefault="0091685C">
            <w:pPr>
              <w:pStyle w:val="TableParagraph"/>
              <w:rPr>
                <w:sz w:val="20"/>
              </w:rPr>
            </w:pPr>
          </w:p>
        </w:tc>
      </w:tr>
    </w:tbl>
    <w:p w:rsidR="0091685C" w:rsidRDefault="0091685C">
      <w:pPr>
        <w:pStyle w:val="Textoindependiente"/>
        <w:rPr>
          <w:sz w:val="24"/>
        </w:rPr>
      </w:pPr>
    </w:p>
    <w:p w:rsidR="0091685C" w:rsidRDefault="0091685C">
      <w:pPr>
        <w:pStyle w:val="Textoindependiente"/>
        <w:spacing w:before="9"/>
        <w:rPr>
          <w:sz w:val="24"/>
        </w:rPr>
      </w:pPr>
    </w:p>
    <w:p w:rsidR="0091685C" w:rsidRDefault="00EC0359">
      <w:pPr>
        <w:pStyle w:val="Textoindependiente"/>
        <w:tabs>
          <w:tab w:val="left" w:pos="6616"/>
          <w:tab w:val="left" w:pos="6787"/>
        </w:tabs>
        <w:spacing w:line="355" w:lineRule="auto"/>
        <w:ind w:left="191" w:right="2581"/>
        <w:jc w:val="both"/>
      </w:pPr>
      <w:r>
        <w:t>Apellido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Nombre/s: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color w:val="121212"/>
        </w:rPr>
        <w:t xml:space="preserve">Ficha </w:t>
      </w:r>
      <w:r>
        <w:t xml:space="preserve">N° </w:t>
      </w:r>
      <w:r>
        <w:rPr>
          <w:color w:val="121212"/>
        </w:rPr>
        <w:t xml:space="preserve">o </w:t>
      </w:r>
      <w:r>
        <w:t xml:space="preserve">Tipo </w:t>
      </w:r>
      <w:r>
        <w:rPr>
          <w:color w:val="121212"/>
        </w:rPr>
        <w:t>y</w:t>
      </w:r>
      <w:r>
        <w:rPr>
          <w:color w:val="121212"/>
          <w:spacing w:val="-12"/>
        </w:rPr>
        <w:t xml:space="preserve"> </w:t>
      </w:r>
      <w:r>
        <w:t>N°</w:t>
      </w:r>
      <w:r>
        <w:rPr>
          <w:spacing w:val="-12"/>
        </w:rPr>
        <w:t xml:space="preserve"> </w:t>
      </w:r>
      <w:r>
        <w:rPr>
          <w:color w:val="121212"/>
        </w:rPr>
        <w:t>Documento</w:t>
      </w:r>
      <w:r>
        <w:rPr>
          <w:color w:val="444444"/>
        </w:rPr>
        <w:t>:</w:t>
      </w:r>
      <w:r>
        <w:rPr>
          <w:color w:val="444444"/>
          <w:u w:val="single" w:color="434343"/>
        </w:rPr>
        <w:t xml:space="preserve"> </w:t>
      </w:r>
      <w:r>
        <w:rPr>
          <w:color w:val="444444"/>
          <w:u w:val="single" w:color="434343"/>
        </w:rPr>
        <w:tab/>
        <w:t>_</w:t>
      </w:r>
    </w:p>
    <w:sectPr w:rsidR="0091685C">
      <w:type w:val="continuous"/>
      <w:pgSz w:w="11940" w:h="16860"/>
      <w:pgMar w:top="1600" w:right="14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685C"/>
    <w:rsid w:val="0091685C"/>
    <w:rsid w:val="00E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N°      -SGCBA-2006</dc:title>
  <dc:creator>Cesari Noemí Beatriz</dc:creator>
  <cp:lastModifiedBy>Leoni Maria Laura</cp:lastModifiedBy>
  <cp:revision>2</cp:revision>
  <dcterms:created xsi:type="dcterms:W3CDTF">2019-12-23T12:06:00Z</dcterms:created>
  <dcterms:modified xsi:type="dcterms:W3CDTF">2019-12-23T12:07:00Z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2019-12-23T00:00:00Z</vt:filetime>
  </property>
</Properties>
</file>