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94F" w:rsidRPr="00E9194F" w:rsidRDefault="00E9194F" w:rsidP="00E9194F">
      <w:pPr>
        <w:shd w:val="clear" w:color="auto" w:fill="FFFFFF"/>
        <w:spacing w:before="100" w:beforeAutospacing="1" w:after="100" w:afterAutospacing="1" w:line="240" w:lineRule="auto"/>
        <w:rPr>
          <w:rFonts w:ascii="Arial" w:eastAsia="Times New Roman" w:hAnsi="Arial" w:cs="Arial"/>
          <w:sz w:val="18"/>
          <w:szCs w:val="18"/>
          <w:lang w:eastAsia="es-AR"/>
        </w:rPr>
      </w:pPr>
      <w:r w:rsidRPr="00E9194F">
        <w:rPr>
          <w:rFonts w:ascii="Arial" w:eastAsia="Times New Roman" w:hAnsi="Arial" w:cs="Arial"/>
          <w:sz w:val="18"/>
          <w:szCs w:val="18"/>
          <w:lang w:eastAsia="es-AR"/>
        </w:rPr>
        <w:pict/>
      </w:r>
      <w:hyperlink r:id="rId5" w:tgtFrame="bowindow" w:tooltip="Pulse para ver la publicación (BOCBA)" w:history="1">
        <w:r w:rsidRPr="00E9194F">
          <w:rPr>
            <w:rFonts w:ascii="Arial" w:eastAsia="Times New Roman" w:hAnsi="Arial" w:cs="Arial"/>
            <w:color w:val="666666"/>
            <w:sz w:val="18"/>
            <w:szCs w:val="18"/>
            <w:lang w:eastAsia="es-AR"/>
          </w:rPr>
          <w:t>Boletín Oficial de la Ciudad Autónoma de Buenos Aires N° 2920</w:t>
        </w:r>
      </w:hyperlink>
      <w:r w:rsidRPr="00E9194F">
        <w:rPr>
          <w:rFonts w:ascii="Arial" w:eastAsia="Times New Roman" w:hAnsi="Arial" w:cs="Arial"/>
          <w:sz w:val="18"/>
          <w:szCs w:val="18"/>
          <w:lang w:eastAsia="es-AR"/>
        </w:rPr>
        <w:t xml:space="preserve"> </w:t>
      </w:r>
    </w:p>
    <w:p w:rsidR="00E9194F" w:rsidRPr="00E9194F" w:rsidRDefault="00E9194F" w:rsidP="00E9194F">
      <w:pPr>
        <w:shd w:val="clear" w:color="auto" w:fill="FFFFFF"/>
        <w:spacing w:after="0" w:line="240" w:lineRule="auto"/>
        <w:jc w:val="center"/>
        <w:rPr>
          <w:rFonts w:ascii="Verdana" w:eastAsia="Times New Roman" w:hAnsi="Verdana" w:cs="Arial"/>
          <w:color w:val="000000"/>
          <w:sz w:val="24"/>
          <w:szCs w:val="24"/>
          <w:lang w:eastAsia="es-AR"/>
        </w:rPr>
      </w:pPr>
      <w:r w:rsidRPr="00E9194F">
        <w:rPr>
          <w:rFonts w:ascii="Verdana" w:eastAsia="Times New Roman" w:hAnsi="Verdana" w:cs="Arial"/>
          <w:b/>
          <w:bCs/>
          <w:color w:val="000000"/>
          <w:sz w:val="24"/>
          <w:szCs w:val="24"/>
          <w:lang w:eastAsia="es-AR"/>
        </w:rPr>
        <w:t>GOBIERNO DE LA CIUDAD AUTÓNOMA DE BUENOS AIRES</w:t>
      </w:r>
      <w:r w:rsidRPr="00E9194F">
        <w:rPr>
          <w:rFonts w:ascii="Verdana" w:eastAsia="Times New Roman" w:hAnsi="Verdana" w:cs="Arial"/>
          <w:color w:val="000000"/>
          <w:sz w:val="24"/>
          <w:szCs w:val="24"/>
          <w:lang w:eastAsia="es-AR"/>
        </w:rPr>
        <w:t xml:space="preserve"> </w:t>
      </w:r>
    </w:p>
    <w:p w:rsidR="00E9194F" w:rsidRPr="00E9194F" w:rsidRDefault="00E9194F" w:rsidP="00E9194F">
      <w:pPr>
        <w:shd w:val="clear" w:color="auto" w:fill="FFFFFF"/>
        <w:spacing w:after="0" w:line="240" w:lineRule="auto"/>
        <w:jc w:val="center"/>
        <w:rPr>
          <w:rFonts w:ascii="Verdana" w:eastAsia="Times New Roman" w:hAnsi="Verdana" w:cs="Arial"/>
          <w:color w:val="000000"/>
          <w:sz w:val="21"/>
          <w:szCs w:val="21"/>
          <w:lang w:eastAsia="es-AR"/>
        </w:rPr>
      </w:pPr>
      <w:bookmarkStart w:id="0" w:name="_GoBack"/>
      <w:bookmarkEnd w:id="0"/>
      <w:r w:rsidRPr="00E9194F">
        <w:rPr>
          <w:rFonts w:ascii="Verdana" w:eastAsia="Times New Roman" w:hAnsi="Verdana" w:cs="Arial"/>
          <w:color w:val="000000"/>
          <w:sz w:val="21"/>
          <w:szCs w:val="21"/>
          <w:lang w:eastAsia="es-AR"/>
        </w:rPr>
        <w:t>AGENCIA GUBERNAMENTAL DE CONTROL</w:t>
      </w:r>
    </w:p>
    <w:p w:rsidR="00E9194F" w:rsidRPr="00E9194F" w:rsidRDefault="00E9194F" w:rsidP="00E9194F">
      <w:pPr>
        <w:shd w:val="clear" w:color="auto" w:fill="FFFFFF"/>
        <w:spacing w:after="0" w:line="240" w:lineRule="auto"/>
        <w:rPr>
          <w:rFonts w:ascii="Verdana" w:eastAsia="Times New Roman" w:hAnsi="Verdana" w:cs="Arial"/>
          <w:color w:val="000000"/>
          <w:sz w:val="18"/>
          <w:szCs w:val="18"/>
          <w:lang w:eastAsia="es-AR"/>
        </w:rPr>
      </w:pPr>
      <w:r w:rsidRPr="00E9194F">
        <w:rPr>
          <w:rFonts w:ascii="Verdana" w:eastAsia="Times New Roman" w:hAnsi="Verdana" w:cs="Arial"/>
          <w:color w:val="000000"/>
          <w:sz w:val="18"/>
          <w:szCs w:val="18"/>
          <w:lang w:eastAsia="es-AR"/>
        </w:rPr>
        <w:br/>
      </w:r>
      <w:r w:rsidRPr="00E9194F">
        <w:rPr>
          <w:rFonts w:ascii="Verdana" w:eastAsia="Times New Roman" w:hAnsi="Verdana" w:cs="Arial"/>
          <w:b/>
          <w:bCs/>
          <w:color w:val="000000"/>
          <w:sz w:val="24"/>
          <w:szCs w:val="24"/>
          <w:lang w:eastAsia="es-AR"/>
        </w:rPr>
        <w:t>RESOLUCIÓN Nº 168/GCABA/AGC/08</w:t>
      </w:r>
    </w:p>
    <w:p w:rsidR="00E9194F" w:rsidRPr="00E9194F" w:rsidRDefault="00E9194F" w:rsidP="00E9194F">
      <w:pPr>
        <w:shd w:val="clear" w:color="auto" w:fill="FFFFFF"/>
        <w:spacing w:after="0" w:line="240" w:lineRule="auto"/>
        <w:rPr>
          <w:rFonts w:ascii="Verdana" w:eastAsia="Times New Roman" w:hAnsi="Verdana" w:cs="Arial"/>
          <w:color w:val="000000"/>
          <w:sz w:val="18"/>
          <w:szCs w:val="18"/>
          <w:lang w:eastAsia="es-AR"/>
        </w:rPr>
      </w:pPr>
      <w:r w:rsidRPr="00E9194F">
        <w:rPr>
          <w:rFonts w:ascii="Verdana" w:eastAsia="Times New Roman" w:hAnsi="Verdana" w:cs="Arial"/>
          <w:color w:val="000000"/>
          <w:sz w:val="18"/>
          <w:szCs w:val="18"/>
          <w:lang w:eastAsia="es-AR"/>
        </w:rPr>
        <w:pict>
          <v:rect id="_x0000_i1026" style="width:0;height:1.5pt" o:hralign="center" o:hrstd="t" o:hr="t" fillcolor="#a0a0a0" stroked="f"/>
        </w:pict>
      </w:r>
    </w:p>
    <w:p w:rsidR="00E9194F" w:rsidRPr="00E9194F" w:rsidRDefault="00E9194F" w:rsidP="00E9194F">
      <w:pPr>
        <w:shd w:val="clear" w:color="auto" w:fill="FFFFFF"/>
        <w:spacing w:after="240" w:line="240" w:lineRule="auto"/>
        <w:rPr>
          <w:rFonts w:ascii="Verdana" w:eastAsia="Times New Roman" w:hAnsi="Verdana" w:cs="Arial"/>
          <w:color w:val="000000"/>
          <w:sz w:val="18"/>
          <w:szCs w:val="18"/>
          <w:lang w:eastAsia="es-AR"/>
        </w:rPr>
      </w:pPr>
      <w:r w:rsidRPr="00E9194F">
        <w:rPr>
          <w:rFonts w:ascii="Verdana" w:eastAsia="Times New Roman" w:hAnsi="Verdana" w:cs="Arial"/>
          <w:color w:val="000000"/>
          <w:sz w:val="21"/>
          <w:szCs w:val="21"/>
          <w:lang w:eastAsia="es-AR"/>
        </w:rPr>
        <w:t>APRUEBA EL RÉGIMEN DE SELECCIÓN Y CAPACITACIÓN, APLICABLE A POSTULANTES PARA FUNCIONES DE INSPECCIÓN - AGENCIA GUBERNAMENTAL DE CONTROL</w:t>
      </w:r>
      <w:r w:rsidRPr="00E9194F">
        <w:rPr>
          <w:rFonts w:ascii="Verdana" w:eastAsia="Times New Roman" w:hAnsi="Verdana" w:cs="Arial"/>
          <w:color w:val="000000"/>
          <w:sz w:val="18"/>
          <w:szCs w:val="18"/>
          <w:lang w:eastAsia="es-AR"/>
        </w:rPr>
        <w:br/>
      </w:r>
      <w:r w:rsidRPr="00E9194F">
        <w:rPr>
          <w:rFonts w:ascii="Verdana" w:eastAsia="Times New Roman" w:hAnsi="Verdana" w:cs="Arial"/>
          <w:color w:val="000000"/>
          <w:sz w:val="18"/>
          <w:szCs w:val="18"/>
          <w:lang w:eastAsia="es-AR"/>
        </w:rPr>
        <w:br/>
      </w:r>
    </w:p>
    <w:p w:rsidR="00E9194F" w:rsidRPr="00E9194F" w:rsidRDefault="00E9194F" w:rsidP="00E9194F">
      <w:pPr>
        <w:shd w:val="clear" w:color="auto" w:fill="FFFFFF"/>
        <w:spacing w:after="0" w:line="240" w:lineRule="auto"/>
        <w:rPr>
          <w:rFonts w:ascii="Verdana" w:eastAsia="Times New Roman" w:hAnsi="Verdana" w:cs="Arial"/>
          <w:color w:val="000000"/>
          <w:sz w:val="21"/>
          <w:szCs w:val="21"/>
          <w:lang w:eastAsia="es-AR"/>
        </w:rPr>
      </w:pPr>
      <w:r w:rsidRPr="00E9194F">
        <w:rPr>
          <w:rFonts w:ascii="Verdana" w:eastAsia="Times New Roman" w:hAnsi="Verdana" w:cs="Arial"/>
          <w:color w:val="000000"/>
          <w:sz w:val="21"/>
          <w:szCs w:val="21"/>
          <w:lang w:eastAsia="es-AR"/>
        </w:rPr>
        <w:t>Buenos Aires, 28 de abril de 2008</w:t>
      </w:r>
    </w:p>
    <w:p w:rsidR="00E9194F" w:rsidRPr="00E9194F" w:rsidRDefault="00E9194F" w:rsidP="00E9194F">
      <w:pPr>
        <w:shd w:val="clear" w:color="auto" w:fill="FFFFFF"/>
        <w:spacing w:after="0" w:line="240" w:lineRule="auto"/>
        <w:rPr>
          <w:rFonts w:ascii="Verdana" w:eastAsia="Times New Roman" w:hAnsi="Verdana" w:cs="Arial"/>
          <w:color w:val="000000"/>
          <w:sz w:val="18"/>
          <w:szCs w:val="18"/>
          <w:lang w:eastAsia="es-AR"/>
        </w:rPr>
      </w:pPr>
    </w:p>
    <w:p w:rsidR="00E9194F" w:rsidRPr="00E9194F" w:rsidRDefault="00E9194F" w:rsidP="00E9194F">
      <w:pPr>
        <w:shd w:val="clear" w:color="auto" w:fill="FFFFFF"/>
        <w:spacing w:before="100" w:beforeAutospacing="1" w:after="100" w:afterAutospacing="1" w:line="240" w:lineRule="auto"/>
        <w:rPr>
          <w:rFonts w:ascii="Verdana" w:eastAsia="Times New Roman" w:hAnsi="Verdana" w:cs="Arial"/>
          <w:color w:val="000000"/>
          <w:sz w:val="18"/>
          <w:szCs w:val="18"/>
          <w:lang w:eastAsia="es-AR"/>
        </w:rPr>
      </w:pPr>
      <w:r w:rsidRPr="00E9194F">
        <w:rPr>
          <w:rFonts w:ascii="Verdana" w:eastAsia="Times New Roman" w:hAnsi="Verdana" w:cs="Arial"/>
          <w:color w:val="000000"/>
          <w:sz w:val="18"/>
          <w:szCs w:val="18"/>
          <w:lang w:eastAsia="es-AR"/>
        </w:rPr>
        <w:t>Visto los artículos 44, 46 y 104 de la Constitución de la Ciudad Autónoma de Buenos Aires, las Leyes N° 2.624 (B.O.C.B.A. N° 2843), N° 2.506 (B.O.C.B.A. N° 2824), Decretos N° 444/06 (B.O.C.B.A. N° 2438), N° 2.075/07 (B.O.C.B.A. N° 2829) y N° 165/08 (B.O.C.B.A. N° 2886), y</w:t>
      </w:r>
    </w:p>
    <w:p w:rsidR="00E9194F" w:rsidRPr="00E9194F" w:rsidRDefault="00E9194F" w:rsidP="00E9194F">
      <w:pPr>
        <w:shd w:val="clear" w:color="auto" w:fill="FFFFFF"/>
        <w:spacing w:before="100" w:beforeAutospacing="1" w:after="100" w:afterAutospacing="1" w:line="240" w:lineRule="auto"/>
        <w:rPr>
          <w:rFonts w:ascii="Verdana" w:eastAsia="Times New Roman" w:hAnsi="Verdana" w:cs="Arial"/>
          <w:color w:val="000000"/>
          <w:sz w:val="18"/>
          <w:szCs w:val="18"/>
          <w:lang w:eastAsia="es-AR"/>
        </w:rPr>
      </w:pPr>
      <w:r w:rsidRPr="00E9194F">
        <w:rPr>
          <w:rFonts w:ascii="Verdana" w:eastAsia="Times New Roman" w:hAnsi="Verdana" w:cs="Arial"/>
          <w:color w:val="000000"/>
          <w:sz w:val="18"/>
          <w:szCs w:val="18"/>
          <w:lang w:eastAsia="es-AR"/>
        </w:rPr>
        <w:t>CONSIDERANDO:</w:t>
      </w:r>
    </w:p>
    <w:p w:rsidR="00E9194F" w:rsidRPr="00E9194F" w:rsidRDefault="00E9194F" w:rsidP="00E9194F">
      <w:pPr>
        <w:shd w:val="clear" w:color="auto" w:fill="FFFFFF"/>
        <w:spacing w:before="100" w:beforeAutospacing="1" w:after="100" w:afterAutospacing="1" w:line="240" w:lineRule="auto"/>
        <w:rPr>
          <w:rFonts w:ascii="Verdana" w:eastAsia="Times New Roman" w:hAnsi="Verdana" w:cs="Arial"/>
          <w:color w:val="000000"/>
          <w:sz w:val="18"/>
          <w:szCs w:val="18"/>
          <w:lang w:eastAsia="es-AR"/>
        </w:rPr>
      </w:pPr>
      <w:r w:rsidRPr="00E9194F">
        <w:rPr>
          <w:rFonts w:ascii="Verdana" w:eastAsia="Times New Roman" w:hAnsi="Verdana" w:cs="Arial"/>
          <w:color w:val="000000"/>
          <w:sz w:val="18"/>
          <w:szCs w:val="18"/>
          <w:lang w:eastAsia="es-AR"/>
        </w:rPr>
        <w:t>Que la Agencia Gubernamental de Control es una entidad autárquica que cuenta con facultades legales de habilitación, contralor y fiscalización, en cuestiones atinentes a la seguridad, salubridad, higiene alimentaria y condiciones de funcionamiento sobre establecimientos comerciales, industriales y de servicios, y las obras civiles de arquitectura y las instalaciones adosadas a éstas, desarrollando funciones de poder de policía;</w:t>
      </w:r>
    </w:p>
    <w:p w:rsidR="00E9194F" w:rsidRPr="00E9194F" w:rsidRDefault="00E9194F" w:rsidP="00E9194F">
      <w:pPr>
        <w:shd w:val="clear" w:color="auto" w:fill="FFFFFF"/>
        <w:spacing w:before="100" w:beforeAutospacing="1" w:after="100" w:afterAutospacing="1" w:line="240" w:lineRule="auto"/>
        <w:rPr>
          <w:rFonts w:ascii="Verdana" w:eastAsia="Times New Roman" w:hAnsi="Verdana" w:cs="Arial"/>
          <w:color w:val="000000"/>
          <w:sz w:val="18"/>
          <w:szCs w:val="18"/>
          <w:lang w:eastAsia="es-AR"/>
        </w:rPr>
      </w:pPr>
      <w:r w:rsidRPr="00E9194F">
        <w:rPr>
          <w:rFonts w:ascii="Verdana" w:eastAsia="Times New Roman" w:hAnsi="Verdana" w:cs="Arial"/>
          <w:color w:val="000000"/>
          <w:sz w:val="18"/>
          <w:szCs w:val="18"/>
          <w:lang w:eastAsia="es-AR"/>
        </w:rPr>
        <w:t>Que la implementación efectiva del poder de policía, mediante funciones específicas de contralor y fiscalización, se concreta a través de los cuerpos de inspectores integrados por personal calificado que se incorpora al efecto;</w:t>
      </w:r>
    </w:p>
    <w:p w:rsidR="00E9194F" w:rsidRPr="00E9194F" w:rsidRDefault="00E9194F" w:rsidP="00E9194F">
      <w:pPr>
        <w:shd w:val="clear" w:color="auto" w:fill="FFFFFF"/>
        <w:spacing w:before="100" w:beforeAutospacing="1" w:after="100" w:afterAutospacing="1" w:line="240" w:lineRule="auto"/>
        <w:rPr>
          <w:rFonts w:ascii="Verdana" w:eastAsia="Times New Roman" w:hAnsi="Verdana" w:cs="Arial"/>
          <w:color w:val="000000"/>
          <w:sz w:val="18"/>
          <w:szCs w:val="18"/>
          <w:lang w:eastAsia="es-AR"/>
        </w:rPr>
      </w:pPr>
      <w:r w:rsidRPr="00E9194F">
        <w:rPr>
          <w:rFonts w:ascii="Verdana" w:eastAsia="Times New Roman" w:hAnsi="Verdana" w:cs="Arial"/>
          <w:color w:val="000000"/>
          <w:sz w:val="18"/>
          <w:szCs w:val="18"/>
          <w:lang w:eastAsia="es-AR"/>
        </w:rPr>
        <w:t>Que conforme el Decreto N° 165/08, se exceptúa del régimen dispuesto por el Decreto N° 444/06 a las personas que cumplan funciones de inspección en el ámbito de la Agencia Gubernamental de Control, delegándose a dicha entidad autárquica la elaboración y aprobación del régimen de selección y capacitación del personal de inspección que actúe bajo su órbita;</w:t>
      </w:r>
    </w:p>
    <w:p w:rsidR="00E9194F" w:rsidRPr="00E9194F" w:rsidRDefault="00E9194F" w:rsidP="00E9194F">
      <w:pPr>
        <w:shd w:val="clear" w:color="auto" w:fill="FFFFFF"/>
        <w:spacing w:before="100" w:beforeAutospacing="1" w:after="100" w:afterAutospacing="1" w:line="240" w:lineRule="auto"/>
        <w:rPr>
          <w:rFonts w:ascii="Verdana" w:eastAsia="Times New Roman" w:hAnsi="Verdana" w:cs="Arial"/>
          <w:color w:val="000000"/>
          <w:sz w:val="18"/>
          <w:szCs w:val="18"/>
          <w:lang w:eastAsia="es-AR"/>
        </w:rPr>
      </w:pPr>
      <w:r w:rsidRPr="00E9194F">
        <w:rPr>
          <w:rFonts w:ascii="Verdana" w:eastAsia="Times New Roman" w:hAnsi="Verdana" w:cs="Arial"/>
          <w:color w:val="000000"/>
          <w:sz w:val="18"/>
          <w:szCs w:val="18"/>
          <w:lang w:eastAsia="es-AR"/>
        </w:rPr>
        <w:t xml:space="preserve">Que de conformidad a las competencias de la Agencia Gubernamental de Control previstas en la Ley N° 2.624 y atento a los lineamientos de la Ley N° 2.553, se han fijado criterios objetivos de planificación de las actividades de control teniendo en cuenta los eventuales riesgos y niveles de criticidad de los establecimientos y actividades a controlar por ésta, lo que ha generado la necesidad de fortalecer la capacidad operativa de las funciones </w:t>
      </w:r>
      <w:proofErr w:type="spellStart"/>
      <w:r w:rsidRPr="00E9194F">
        <w:rPr>
          <w:rFonts w:ascii="Verdana" w:eastAsia="Times New Roman" w:hAnsi="Verdana" w:cs="Arial"/>
          <w:color w:val="000000"/>
          <w:sz w:val="18"/>
          <w:szCs w:val="18"/>
          <w:lang w:eastAsia="es-AR"/>
        </w:rPr>
        <w:t>inspectivas</w:t>
      </w:r>
      <w:proofErr w:type="spellEnd"/>
      <w:r w:rsidRPr="00E9194F">
        <w:rPr>
          <w:rFonts w:ascii="Verdana" w:eastAsia="Times New Roman" w:hAnsi="Verdana" w:cs="Arial"/>
          <w:color w:val="000000"/>
          <w:sz w:val="18"/>
          <w:szCs w:val="18"/>
          <w:lang w:eastAsia="es-AR"/>
        </w:rPr>
        <w:t xml:space="preserve"> a desarrollar en la jurisdicción;</w:t>
      </w:r>
    </w:p>
    <w:p w:rsidR="00E9194F" w:rsidRPr="00E9194F" w:rsidRDefault="00E9194F" w:rsidP="00E9194F">
      <w:pPr>
        <w:shd w:val="clear" w:color="auto" w:fill="FFFFFF"/>
        <w:spacing w:before="100" w:beforeAutospacing="1" w:after="100" w:afterAutospacing="1" w:line="240" w:lineRule="auto"/>
        <w:rPr>
          <w:rFonts w:ascii="Verdana" w:eastAsia="Times New Roman" w:hAnsi="Verdana" w:cs="Arial"/>
          <w:color w:val="000000"/>
          <w:sz w:val="18"/>
          <w:szCs w:val="18"/>
          <w:lang w:eastAsia="es-AR"/>
        </w:rPr>
      </w:pPr>
      <w:r w:rsidRPr="00E9194F">
        <w:rPr>
          <w:rFonts w:ascii="Verdana" w:eastAsia="Times New Roman" w:hAnsi="Verdana" w:cs="Arial"/>
          <w:color w:val="000000"/>
          <w:sz w:val="18"/>
          <w:szCs w:val="18"/>
          <w:lang w:eastAsia="es-AR"/>
        </w:rPr>
        <w:t xml:space="preserve">Que en virtud de lo precisado, se estima procedente establecer mecanismos de incorporación y formación de los distintos cuerpos </w:t>
      </w:r>
      <w:proofErr w:type="spellStart"/>
      <w:r w:rsidRPr="00E9194F">
        <w:rPr>
          <w:rFonts w:ascii="Verdana" w:eastAsia="Times New Roman" w:hAnsi="Verdana" w:cs="Arial"/>
          <w:color w:val="000000"/>
          <w:sz w:val="18"/>
          <w:szCs w:val="18"/>
          <w:lang w:eastAsia="es-AR"/>
        </w:rPr>
        <w:t>inspectivos</w:t>
      </w:r>
      <w:proofErr w:type="spellEnd"/>
      <w:r w:rsidRPr="00E9194F">
        <w:rPr>
          <w:rFonts w:ascii="Verdana" w:eastAsia="Times New Roman" w:hAnsi="Verdana" w:cs="Arial"/>
          <w:color w:val="000000"/>
          <w:sz w:val="18"/>
          <w:szCs w:val="18"/>
          <w:lang w:eastAsia="es-AR"/>
        </w:rPr>
        <w:t>, con sustento en criterios de idoneidad y profesionalización, valorando la importancia de diversas especialidades, capacidad intelectual y determinación para desempeñar las funciones de acuerdo a principios de legalidad, transparencia y eficacia operativa;</w:t>
      </w:r>
    </w:p>
    <w:p w:rsidR="00E9194F" w:rsidRPr="00E9194F" w:rsidRDefault="00E9194F" w:rsidP="00E9194F">
      <w:pPr>
        <w:shd w:val="clear" w:color="auto" w:fill="FFFFFF"/>
        <w:spacing w:before="100" w:beforeAutospacing="1" w:after="100" w:afterAutospacing="1" w:line="240" w:lineRule="auto"/>
        <w:rPr>
          <w:rFonts w:ascii="Verdana" w:eastAsia="Times New Roman" w:hAnsi="Verdana" w:cs="Arial"/>
          <w:color w:val="000000"/>
          <w:sz w:val="18"/>
          <w:szCs w:val="18"/>
          <w:lang w:eastAsia="es-AR"/>
        </w:rPr>
      </w:pPr>
      <w:r w:rsidRPr="00E9194F">
        <w:rPr>
          <w:rFonts w:ascii="Verdana" w:eastAsia="Times New Roman" w:hAnsi="Verdana" w:cs="Arial"/>
          <w:color w:val="000000"/>
          <w:sz w:val="18"/>
          <w:szCs w:val="18"/>
          <w:lang w:eastAsia="es-AR"/>
        </w:rPr>
        <w:t xml:space="preserve">Que para el desarrollo del régimen de capacitación para funciones </w:t>
      </w:r>
      <w:proofErr w:type="spellStart"/>
      <w:r w:rsidRPr="00E9194F">
        <w:rPr>
          <w:rFonts w:ascii="Verdana" w:eastAsia="Times New Roman" w:hAnsi="Verdana" w:cs="Arial"/>
          <w:color w:val="000000"/>
          <w:sz w:val="18"/>
          <w:szCs w:val="18"/>
          <w:lang w:eastAsia="es-AR"/>
        </w:rPr>
        <w:t>inspectivas</w:t>
      </w:r>
      <w:proofErr w:type="spellEnd"/>
      <w:r w:rsidRPr="00E9194F">
        <w:rPr>
          <w:rFonts w:ascii="Verdana" w:eastAsia="Times New Roman" w:hAnsi="Verdana" w:cs="Arial"/>
          <w:color w:val="000000"/>
          <w:sz w:val="18"/>
          <w:szCs w:val="18"/>
          <w:lang w:eastAsia="es-AR"/>
        </w:rPr>
        <w:t xml:space="preserve"> que se propone en esta instancia, podrán sustanciarse criterios de colaboración institucional con el Instituto Superior de la Carrera del Gobierno de la Ciudad Autónoma de Buenos Aires, cuya misión es contribuir a la formación y capacitación continua de los agentes, con el objetivo de jerarquizar la </w:t>
      </w:r>
      <w:r w:rsidRPr="00E9194F">
        <w:rPr>
          <w:rFonts w:ascii="Verdana" w:eastAsia="Times New Roman" w:hAnsi="Verdana" w:cs="Arial"/>
          <w:color w:val="000000"/>
          <w:sz w:val="18"/>
          <w:szCs w:val="18"/>
          <w:lang w:eastAsia="es-AR"/>
        </w:rPr>
        <w:lastRenderedPageBreak/>
        <w:t>Carrera Administrativa, optimizando el desempeño del personal según los requerimientos de calidad y excelencia en la prestación de los servicios que se brindan a los ciudadanos;</w:t>
      </w:r>
    </w:p>
    <w:p w:rsidR="00E9194F" w:rsidRPr="00E9194F" w:rsidRDefault="00E9194F" w:rsidP="00E9194F">
      <w:pPr>
        <w:shd w:val="clear" w:color="auto" w:fill="FFFFFF"/>
        <w:spacing w:before="100" w:beforeAutospacing="1" w:after="100" w:afterAutospacing="1" w:line="240" w:lineRule="auto"/>
        <w:rPr>
          <w:rFonts w:ascii="Verdana" w:eastAsia="Times New Roman" w:hAnsi="Verdana" w:cs="Arial"/>
          <w:color w:val="000000"/>
          <w:sz w:val="18"/>
          <w:szCs w:val="18"/>
          <w:lang w:eastAsia="es-AR"/>
        </w:rPr>
      </w:pPr>
      <w:r w:rsidRPr="00E9194F">
        <w:rPr>
          <w:rFonts w:ascii="Verdana" w:eastAsia="Times New Roman" w:hAnsi="Verdana" w:cs="Arial"/>
          <w:color w:val="000000"/>
          <w:sz w:val="18"/>
          <w:szCs w:val="18"/>
          <w:lang w:eastAsia="es-AR"/>
        </w:rPr>
        <w:t xml:space="preserve">Que a través de las premisas señaladas, se profundiza en la ampliación del rango de candidatos para ocupar las funciones requeridas, valorando sus preparaciones específicas, capacidad de aprendizaje y aptitudes de carácter profesional para desarrollar las tareas encomendadas, sumándose a lo expuesto que los nuevos regímenes de selección y capacitación incrementarán cuantitativa y cualitativamente el cuerpo </w:t>
      </w:r>
      <w:proofErr w:type="spellStart"/>
      <w:r w:rsidRPr="00E9194F">
        <w:rPr>
          <w:rFonts w:ascii="Verdana" w:eastAsia="Times New Roman" w:hAnsi="Verdana" w:cs="Arial"/>
          <w:color w:val="000000"/>
          <w:sz w:val="18"/>
          <w:szCs w:val="18"/>
          <w:lang w:eastAsia="es-AR"/>
        </w:rPr>
        <w:t>inspectivo</w:t>
      </w:r>
      <w:proofErr w:type="spellEnd"/>
      <w:r w:rsidRPr="00E9194F">
        <w:rPr>
          <w:rFonts w:ascii="Verdana" w:eastAsia="Times New Roman" w:hAnsi="Verdana" w:cs="Arial"/>
          <w:color w:val="000000"/>
          <w:sz w:val="18"/>
          <w:szCs w:val="18"/>
          <w:lang w:eastAsia="es-AR"/>
        </w:rPr>
        <w:t xml:space="preserve"> de las diversas áreas de la Agencia Gubernamental de Control;</w:t>
      </w:r>
    </w:p>
    <w:p w:rsidR="00E9194F" w:rsidRPr="00E9194F" w:rsidRDefault="00E9194F" w:rsidP="00E9194F">
      <w:pPr>
        <w:shd w:val="clear" w:color="auto" w:fill="FFFFFF"/>
        <w:spacing w:before="100" w:beforeAutospacing="1" w:after="100" w:afterAutospacing="1" w:line="240" w:lineRule="auto"/>
        <w:rPr>
          <w:rFonts w:ascii="Verdana" w:eastAsia="Times New Roman" w:hAnsi="Verdana" w:cs="Arial"/>
          <w:color w:val="000000"/>
          <w:sz w:val="18"/>
          <w:szCs w:val="18"/>
          <w:lang w:eastAsia="es-AR"/>
        </w:rPr>
      </w:pPr>
      <w:r w:rsidRPr="00E9194F">
        <w:rPr>
          <w:rFonts w:ascii="Verdana" w:eastAsia="Times New Roman" w:hAnsi="Verdana" w:cs="Arial"/>
          <w:color w:val="000000"/>
          <w:sz w:val="18"/>
          <w:szCs w:val="18"/>
          <w:lang w:eastAsia="es-AR"/>
        </w:rPr>
        <w:t>Por ello, y de conformidad a las atribuciones previstas en los artículos 7° incisos c) y g), 18 y concordantes de la Ley N° 2.624 y el artículo 2° del Decreto N° 165/08;</w:t>
      </w:r>
    </w:p>
    <w:p w:rsidR="00E9194F" w:rsidRPr="00E9194F" w:rsidRDefault="00E9194F" w:rsidP="00E9194F">
      <w:pPr>
        <w:shd w:val="clear" w:color="auto" w:fill="FFFFFF"/>
        <w:spacing w:before="100" w:beforeAutospacing="1" w:after="100" w:afterAutospacing="1" w:line="240" w:lineRule="auto"/>
        <w:jc w:val="center"/>
        <w:rPr>
          <w:rFonts w:ascii="Verdana" w:eastAsia="Times New Roman" w:hAnsi="Verdana" w:cs="Arial"/>
          <w:color w:val="000000"/>
          <w:sz w:val="18"/>
          <w:szCs w:val="18"/>
          <w:lang w:eastAsia="es-AR"/>
        </w:rPr>
      </w:pPr>
      <w:r w:rsidRPr="00E9194F">
        <w:rPr>
          <w:rFonts w:ascii="Verdana" w:eastAsia="Times New Roman" w:hAnsi="Verdana" w:cs="Arial"/>
          <w:color w:val="000000"/>
          <w:sz w:val="18"/>
          <w:szCs w:val="18"/>
          <w:lang w:eastAsia="es-AR"/>
        </w:rPr>
        <w:t xml:space="preserve">EL DIRECTOR EJECUTIVO DE </w:t>
      </w:r>
    </w:p>
    <w:p w:rsidR="00E9194F" w:rsidRPr="00E9194F" w:rsidRDefault="00E9194F" w:rsidP="00E9194F">
      <w:pPr>
        <w:shd w:val="clear" w:color="auto" w:fill="FFFFFF"/>
        <w:spacing w:before="100" w:beforeAutospacing="1" w:after="100" w:afterAutospacing="1" w:line="240" w:lineRule="auto"/>
        <w:jc w:val="center"/>
        <w:rPr>
          <w:rFonts w:ascii="Verdana" w:eastAsia="Times New Roman" w:hAnsi="Verdana" w:cs="Arial"/>
          <w:color w:val="000000"/>
          <w:sz w:val="18"/>
          <w:szCs w:val="18"/>
          <w:lang w:eastAsia="es-AR"/>
        </w:rPr>
      </w:pPr>
      <w:r w:rsidRPr="00E9194F">
        <w:rPr>
          <w:rFonts w:ascii="Verdana" w:eastAsia="Times New Roman" w:hAnsi="Verdana" w:cs="Arial"/>
          <w:color w:val="000000"/>
          <w:sz w:val="18"/>
          <w:szCs w:val="18"/>
          <w:lang w:eastAsia="es-AR"/>
        </w:rPr>
        <w:t xml:space="preserve">LA AGENCIA GUBERNAMENTAL DE CONTROL </w:t>
      </w:r>
    </w:p>
    <w:p w:rsidR="00E9194F" w:rsidRPr="00E9194F" w:rsidRDefault="00E9194F" w:rsidP="00E9194F">
      <w:pPr>
        <w:shd w:val="clear" w:color="auto" w:fill="FFFFFF"/>
        <w:spacing w:after="0" w:line="240" w:lineRule="auto"/>
        <w:jc w:val="center"/>
        <w:rPr>
          <w:rFonts w:ascii="Verdana" w:eastAsia="Times New Roman" w:hAnsi="Verdana" w:cs="Arial"/>
          <w:color w:val="000000"/>
          <w:sz w:val="18"/>
          <w:szCs w:val="18"/>
          <w:lang w:eastAsia="es-AR"/>
        </w:rPr>
      </w:pPr>
      <w:r w:rsidRPr="00E9194F">
        <w:rPr>
          <w:rFonts w:ascii="Verdana" w:eastAsia="Times New Roman" w:hAnsi="Verdana" w:cs="Arial"/>
          <w:color w:val="000000"/>
          <w:sz w:val="18"/>
          <w:szCs w:val="18"/>
          <w:lang w:eastAsia="es-AR"/>
        </w:rPr>
        <w:t>RESUELVE:</w:t>
      </w:r>
    </w:p>
    <w:p w:rsidR="00E9194F" w:rsidRPr="00E9194F" w:rsidRDefault="00E9194F" w:rsidP="00E9194F">
      <w:pPr>
        <w:shd w:val="clear" w:color="auto" w:fill="FFFFFF"/>
        <w:spacing w:before="100" w:beforeAutospacing="1" w:after="100" w:afterAutospacing="1" w:line="240" w:lineRule="auto"/>
        <w:rPr>
          <w:rFonts w:ascii="Verdana" w:eastAsia="Times New Roman" w:hAnsi="Verdana" w:cs="Arial"/>
          <w:color w:val="000000"/>
          <w:sz w:val="18"/>
          <w:szCs w:val="18"/>
          <w:lang w:eastAsia="es-AR"/>
        </w:rPr>
      </w:pPr>
      <w:r w:rsidRPr="00E9194F">
        <w:rPr>
          <w:rFonts w:ascii="Verdana" w:eastAsia="Times New Roman" w:hAnsi="Verdana" w:cs="Arial"/>
          <w:color w:val="000000"/>
          <w:sz w:val="18"/>
          <w:szCs w:val="18"/>
          <w:lang w:eastAsia="es-AR"/>
        </w:rPr>
        <w:t xml:space="preserve">Artículo 1° - </w:t>
      </w:r>
      <w:proofErr w:type="spellStart"/>
      <w:r w:rsidRPr="00E9194F">
        <w:rPr>
          <w:rFonts w:ascii="Verdana" w:eastAsia="Times New Roman" w:hAnsi="Verdana" w:cs="Arial"/>
          <w:color w:val="000000"/>
          <w:sz w:val="18"/>
          <w:szCs w:val="18"/>
          <w:lang w:eastAsia="es-AR"/>
        </w:rPr>
        <w:t>Apruébase</w:t>
      </w:r>
      <w:proofErr w:type="spellEnd"/>
      <w:r w:rsidRPr="00E9194F">
        <w:rPr>
          <w:rFonts w:ascii="Verdana" w:eastAsia="Times New Roman" w:hAnsi="Verdana" w:cs="Arial"/>
          <w:color w:val="000000"/>
          <w:sz w:val="18"/>
          <w:szCs w:val="18"/>
          <w:lang w:eastAsia="es-AR"/>
        </w:rPr>
        <w:t xml:space="preserve"> el régimen de selección aplicable a los postulantes a desarrollar funciones de inspección en el ámbito de las diversas áreas que conforman la Agencia Gubernamental de Control, que como Anexo I forma parte de la presente resolución.</w:t>
      </w:r>
    </w:p>
    <w:p w:rsidR="00E9194F" w:rsidRPr="00E9194F" w:rsidRDefault="00E9194F" w:rsidP="00E9194F">
      <w:pPr>
        <w:shd w:val="clear" w:color="auto" w:fill="FFFFFF"/>
        <w:spacing w:before="100" w:beforeAutospacing="1" w:after="100" w:afterAutospacing="1" w:line="240" w:lineRule="auto"/>
        <w:rPr>
          <w:rFonts w:ascii="Verdana" w:eastAsia="Times New Roman" w:hAnsi="Verdana" w:cs="Arial"/>
          <w:color w:val="000000"/>
          <w:sz w:val="18"/>
          <w:szCs w:val="18"/>
          <w:lang w:eastAsia="es-AR"/>
        </w:rPr>
      </w:pPr>
      <w:r w:rsidRPr="00E9194F">
        <w:rPr>
          <w:rFonts w:ascii="Verdana" w:eastAsia="Times New Roman" w:hAnsi="Verdana" w:cs="Arial"/>
          <w:color w:val="000000"/>
          <w:sz w:val="18"/>
          <w:szCs w:val="18"/>
          <w:lang w:eastAsia="es-AR"/>
        </w:rPr>
        <w:t xml:space="preserve">Artículo 2° - </w:t>
      </w:r>
      <w:proofErr w:type="spellStart"/>
      <w:r w:rsidRPr="00E9194F">
        <w:rPr>
          <w:rFonts w:ascii="Verdana" w:eastAsia="Times New Roman" w:hAnsi="Verdana" w:cs="Arial"/>
          <w:color w:val="000000"/>
          <w:sz w:val="18"/>
          <w:szCs w:val="18"/>
          <w:lang w:eastAsia="es-AR"/>
        </w:rPr>
        <w:t>Apruébase</w:t>
      </w:r>
      <w:proofErr w:type="spellEnd"/>
      <w:r w:rsidRPr="00E9194F">
        <w:rPr>
          <w:rFonts w:ascii="Verdana" w:eastAsia="Times New Roman" w:hAnsi="Verdana" w:cs="Arial"/>
          <w:color w:val="000000"/>
          <w:sz w:val="18"/>
          <w:szCs w:val="18"/>
          <w:lang w:eastAsia="es-AR"/>
        </w:rPr>
        <w:t xml:space="preserve"> el régimen de capacitación respecto de las personas seleccionadas para cumplir funciones de inspección en las diversas áreas que conforman la Agencia Gubernamental de Control, que como Anexo II forma parte de la presente resolución.</w:t>
      </w:r>
    </w:p>
    <w:p w:rsidR="00E9194F" w:rsidRDefault="00E9194F" w:rsidP="00E9194F">
      <w:pPr>
        <w:shd w:val="clear" w:color="auto" w:fill="FFFFFF"/>
        <w:spacing w:before="100" w:beforeAutospacing="1" w:after="100" w:afterAutospacing="1" w:line="240" w:lineRule="auto"/>
        <w:rPr>
          <w:rFonts w:ascii="Verdana" w:eastAsia="Times New Roman" w:hAnsi="Verdana" w:cs="Arial"/>
          <w:color w:val="000000"/>
          <w:sz w:val="18"/>
          <w:szCs w:val="18"/>
          <w:lang w:eastAsia="es-AR"/>
        </w:rPr>
      </w:pPr>
      <w:r w:rsidRPr="00E9194F">
        <w:rPr>
          <w:rFonts w:ascii="Verdana" w:eastAsia="Times New Roman" w:hAnsi="Verdana" w:cs="Arial"/>
          <w:color w:val="000000"/>
          <w:sz w:val="18"/>
          <w:szCs w:val="18"/>
          <w:lang w:eastAsia="es-AR"/>
        </w:rPr>
        <w:t xml:space="preserve">Artículo 3° - Regístrese, comuníquese, publíquese en el Boletín Oficial de la Ciudad de Buenos Aires, para su conocimiento y demás efectos pase a las Direcciones Generales de la Agencia Gubernamental de Control y al Instituto Superior de la Carrera del Gobierno de la Ciudad Autónoma de Buenos Aires. Cumplido, archívese. </w:t>
      </w:r>
    </w:p>
    <w:p w:rsidR="00E9194F" w:rsidRDefault="00E9194F" w:rsidP="00E9194F">
      <w:pPr>
        <w:shd w:val="clear" w:color="auto" w:fill="FFFFFF"/>
        <w:spacing w:before="100" w:beforeAutospacing="1" w:after="100" w:afterAutospacing="1" w:line="240" w:lineRule="auto"/>
        <w:rPr>
          <w:rFonts w:ascii="Verdana" w:eastAsia="Times New Roman" w:hAnsi="Verdana" w:cs="Arial"/>
          <w:color w:val="000000"/>
          <w:sz w:val="18"/>
          <w:szCs w:val="18"/>
          <w:lang w:eastAsia="es-AR"/>
        </w:rPr>
      </w:pPr>
    </w:p>
    <w:p w:rsidR="00E9194F" w:rsidRDefault="00E9194F" w:rsidP="00E9194F">
      <w:pPr>
        <w:shd w:val="clear" w:color="auto" w:fill="FFFFFF"/>
        <w:spacing w:before="100" w:beforeAutospacing="1" w:after="100" w:afterAutospacing="1" w:line="240" w:lineRule="auto"/>
        <w:rPr>
          <w:rFonts w:ascii="Verdana" w:eastAsia="Times New Roman" w:hAnsi="Verdana" w:cs="Arial"/>
          <w:color w:val="000000"/>
          <w:sz w:val="18"/>
          <w:szCs w:val="18"/>
          <w:lang w:eastAsia="es-AR"/>
        </w:rPr>
      </w:pPr>
    </w:p>
    <w:p w:rsidR="00E9194F" w:rsidRDefault="00E9194F" w:rsidP="00E9194F">
      <w:pPr>
        <w:shd w:val="clear" w:color="auto" w:fill="FFFFFF"/>
        <w:spacing w:before="100" w:beforeAutospacing="1" w:after="100" w:afterAutospacing="1" w:line="240" w:lineRule="auto"/>
        <w:rPr>
          <w:rFonts w:ascii="Verdana" w:eastAsia="Times New Roman" w:hAnsi="Verdana" w:cs="Arial"/>
          <w:color w:val="000000"/>
          <w:sz w:val="18"/>
          <w:szCs w:val="18"/>
          <w:lang w:eastAsia="es-AR"/>
        </w:rPr>
      </w:pPr>
    </w:p>
    <w:p w:rsidR="00E9194F" w:rsidRDefault="00E9194F" w:rsidP="00E9194F">
      <w:pPr>
        <w:shd w:val="clear" w:color="auto" w:fill="FFFFFF"/>
        <w:spacing w:before="100" w:beforeAutospacing="1" w:after="100" w:afterAutospacing="1" w:line="240" w:lineRule="auto"/>
        <w:rPr>
          <w:rFonts w:ascii="Verdana" w:eastAsia="Times New Roman" w:hAnsi="Verdana" w:cs="Arial"/>
          <w:color w:val="000000"/>
          <w:sz w:val="18"/>
          <w:szCs w:val="18"/>
          <w:lang w:eastAsia="es-AR"/>
        </w:rPr>
      </w:pPr>
    </w:p>
    <w:p w:rsidR="00E9194F" w:rsidRDefault="00E9194F" w:rsidP="00E9194F">
      <w:pPr>
        <w:shd w:val="clear" w:color="auto" w:fill="FFFFFF"/>
        <w:spacing w:before="100" w:beforeAutospacing="1" w:after="100" w:afterAutospacing="1" w:line="240" w:lineRule="auto"/>
        <w:rPr>
          <w:rFonts w:ascii="Verdana" w:eastAsia="Times New Roman" w:hAnsi="Verdana" w:cs="Arial"/>
          <w:color w:val="000000"/>
          <w:sz w:val="18"/>
          <w:szCs w:val="18"/>
          <w:lang w:eastAsia="es-AR"/>
        </w:rPr>
      </w:pPr>
    </w:p>
    <w:p w:rsidR="00E9194F" w:rsidRDefault="00E9194F" w:rsidP="00E9194F">
      <w:pPr>
        <w:shd w:val="clear" w:color="auto" w:fill="FFFFFF"/>
        <w:spacing w:before="100" w:beforeAutospacing="1" w:after="100" w:afterAutospacing="1" w:line="240" w:lineRule="auto"/>
        <w:rPr>
          <w:rFonts w:ascii="Verdana" w:eastAsia="Times New Roman" w:hAnsi="Verdana" w:cs="Arial"/>
          <w:color w:val="000000"/>
          <w:sz w:val="18"/>
          <w:szCs w:val="18"/>
          <w:lang w:eastAsia="es-AR"/>
        </w:rPr>
      </w:pPr>
    </w:p>
    <w:p w:rsidR="00E9194F" w:rsidRDefault="00E9194F" w:rsidP="00E9194F">
      <w:pPr>
        <w:shd w:val="clear" w:color="auto" w:fill="FFFFFF"/>
        <w:spacing w:before="100" w:beforeAutospacing="1" w:after="100" w:afterAutospacing="1" w:line="240" w:lineRule="auto"/>
        <w:rPr>
          <w:rFonts w:ascii="Verdana" w:eastAsia="Times New Roman" w:hAnsi="Verdana" w:cs="Arial"/>
          <w:color w:val="000000"/>
          <w:sz w:val="18"/>
          <w:szCs w:val="18"/>
          <w:lang w:eastAsia="es-AR"/>
        </w:rPr>
      </w:pPr>
    </w:p>
    <w:p w:rsidR="00E9194F" w:rsidRDefault="00E9194F" w:rsidP="00E9194F">
      <w:pPr>
        <w:shd w:val="clear" w:color="auto" w:fill="FFFFFF"/>
        <w:spacing w:before="100" w:beforeAutospacing="1" w:after="100" w:afterAutospacing="1" w:line="240" w:lineRule="auto"/>
        <w:rPr>
          <w:rFonts w:ascii="Verdana" w:eastAsia="Times New Roman" w:hAnsi="Verdana" w:cs="Arial"/>
          <w:color w:val="000000"/>
          <w:sz w:val="18"/>
          <w:szCs w:val="18"/>
          <w:lang w:eastAsia="es-AR"/>
        </w:rPr>
      </w:pPr>
    </w:p>
    <w:p w:rsidR="00E9194F" w:rsidRDefault="00E9194F" w:rsidP="00E9194F">
      <w:pPr>
        <w:shd w:val="clear" w:color="auto" w:fill="FFFFFF"/>
        <w:spacing w:before="100" w:beforeAutospacing="1" w:after="100" w:afterAutospacing="1" w:line="240" w:lineRule="auto"/>
        <w:rPr>
          <w:rFonts w:ascii="Verdana" w:eastAsia="Times New Roman" w:hAnsi="Verdana" w:cs="Arial"/>
          <w:color w:val="000000"/>
          <w:sz w:val="18"/>
          <w:szCs w:val="18"/>
          <w:lang w:eastAsia="es-AR"/>
        </w:rPr>
      </w:pPr>
    </w:p>
    <w:p w:rsidR="00E9194F" w:rsidRPr="00E9194F" w:rsidRDefault="00E9194F" w:rsidP="00E9194F">
      <w:pPr>
        <w:shd w:val="clear" w:color="auto" w:fill="FFFFFF"/>
        <w:spacing w:before="100" w:beforeAutospacing="1" w:after="100" w:afterAutospacing="1" w:line="240" w:lineRule="auto"/>
        <w:rPr>
          <w:rFonts w:ascii="Verdana" w:eastAsia="Times New Roman" w:hAnsi="Verdana" w:cs="Arial"/>
          <w:color w:val="000000"/>
          <w:sz w:val="18"/>
          <w:szCs w:val="18"/>
          <w:lang w:eastAsia="es-AR"/>
        </w:rPr>
      </w:pPr>
    </w:p>
    <w:p w:rsidR="00E9194F" w:rsidRPr="00E9194F" w:rsidRDefault="00E9194F" w:rsidP="00E9194F">
      <w:pPr>
        <w:shd w:val="clear" w:color="auto" w:fill="FFFFFF"/>
        <w:spacing w:after="0" w:line="240" w:lineRule="auto"/>
        <w:rPr>
          <w:rFonts w:ascii="Verdana" w:eastAsia="Times New Roman" w:hAnsi="Verdana" w:cs="Arial"/>
          <w:color w:val="000000"/>
          <w:sz w:val="18"/>
          <w:szCs w:val="18"/>
          <w:lang w:eastAsia="es-AR"/>
        </w:rPr>
      </w:pPr>
      <w:r w:rsidRPr="00E9194F">
        <w:rPr>
          <w:rFonts w:ascii="Verdana" w:eastAsia="Times New Roman" w:hAnsi="Verdana" w:cs="Arial"/>
          <w:color w:val="000000"/>
          <w:sz w:val="18"/>
          <w:szCs w:val="18"/>
          <w:lang w:eastAsia="es-AR"/>
        </w:rPr>
        <w:pict>
          <v:rect id="_x0000_i1027" style="width:0;height:1.5pt" o:hralign="center" o:hrstd="t" o:hr="t" fillcolor="#a0a0a0" stroked="f"/>
        </w:pict>
      </w:r>
    </w:p>
    <w:p w:rsidR="00E9194F" w:rsidRPr="00E9194F" w:rsidRDefault="00E9194F" w:rsidP="00E9194F">
      <w:pPr>
        <w:shd w:val="clear" w:color="auto" w:fill="C5C5C5"/>
        <w:spacing w:before="100" w:beforeAutospacing="1" w:after="100" w:afterAutospacing="1" w:line="240" w:lineRule="auto"/>
        <w:jc w:val="center"/>
        <w:outlineLvl w:val="1"/>
        <w:rPr>
          <w:rFonts w:ascii="Verdana" w:eastAsia="Times New Roman" w:hAnsi="Verdana" w:cs="Arial"/>
          <w:b/>
          <w:bCs/>
          <w:color w:val="000000"/>
          <w:sz w:val="20"/>
          <w:szCs w:val="20"/>
          <w:lang w:val="en-US" w:eastAsia="es-AR"/>
        </w:rPr>
      </w:pPr>
      <w:r w:rsidRPr="00E9194F">
        <w:rPr>
          <w:rFonts w:ascii="Verdana" w:eastAsia="Times New Roman" w:hAnsi="Verdana" w:cs="Arial"/>
          <w:b/>
          <w:bCs/>
          <w:color w:val="000000"/>
          <w:sz w:val="20"/>
          <w:szCs w:val="20"/>
          <w:lang w:val="en-US" w:eastAsia="es-AR"/>
        </w:rPr>
        <w:lastRenderedPageBreak/>
        <w:t>ANEXOS</w:t>
      </w:r>
    </w:p>
    <w:p w:rsidR="00E9194F" w:rsidRDefault="00E9194F" w:rsidP="00E9194F">
      <w:pPr>
        <w:shd w:val="clear" w:color="auto" w:fill="FFFFFF"/>
        <w:spacing w:before="100" w:beforeAutospacing="1" w:after="100" w:afterAutospacing="1" w:line="240" w:lineRule="auto"/>
        <w:jc w:val="center"/>
        <w:rPr>
          <w:rFonts w:ascii="Verdana" w:eastAsia="Times New Roman" w:hAnsi="Verdana" w:cs="Arial"/>
          <w:color w:val="000000"/>
          <w:sz w:val="18"/>
          <w:szCs w:val="18"/>
          <w:lang w:val="en-US" w:eastAsia="es-AR"/>
        </w:rPr>
      </w:pPr>
    </w:p>
    <w:p w:rsidR="00E9194F" w:rsidRPr="00E9194F" w:rsidRDefault="00E9194F" w:rsidP="00E9194F">
      <w:pPr>
        <w:shd w:val="clear" w:color="auto" w:fill="FFFFFF"/>
        <w:spacing w:before="100" w:beforeAutospacing="1" w:after="100" w:afterAutospacing="1" w:line="240" w:lineRule="auto"/>
        <w:jc w:val="center"/>
        <w:rPr>
          <w:rFonts w:ascii="Verdana" w:eastAsia="Times New Roman" w:hAnsi="Verdana" w:cs="Arial"/>
          <w:b/>
          <w:color w:val="000000"/>
          <w:sz w:val="18"/>
          <w:szCs w:val="18"/>
          <w:lang w:val="en-US" w:eastAsia="es-AR"/>
        </w:rPr>
      </w:pPr>
      <w:r w:rsidRPr="00E9194F">
        <w:rPr>
          <w:rFonts w:ascii="Verdana" w:eastAsia="Times New Roman" w:hAnsi="Verdana" w:cs="Arial"/>
          <w:b/>
          <w:color w:val="000000"/>
          <w:sz w:val="18"/>
          <w:szCs w:val="18"/>
          <w:lang w:val="en-US" w:eastAsia="es-AR"/>
        </w:rPr>
        <w:t>ANEXO I</w:t>
      </w:r>
    </w:p>
    <w:p w:rsidR="00E9194F" w:rsidRDefault="00E9194F" w:rsidP="00E9194F">
      <w:pPr>
        <w:shd w:val="clear" w:color="auto" w:fill="FFFFFF"/>
        <w:spacing w:before="100" w:beforeAutospacing="1" w:after="100" w:afterAutospacing="1" w:line="240" w:lineRule="auto"/>
        <w:rPr>
          <w:rFonts w:ascii="Verdana" w:eastAsia="Times New Roman" w:hAnsi="Verdana" w:cs="Arial"/>
          <w:color w:val="000000"/>
          <w:sz w:val="18"/>
          <w:szCs w:val="18"/>
          <w:lang w:eastAsia="es-AR"/>
        </w:rPr>
      </w:pPr>
      <w:r>
        <w:rPr>
          <w:noProof/>
          <w:lang w:eastAsia="es-AR"/>
        </w:rPr>
        <w:drawing>
          <wp:inline distT="0" distB="0" distL="0" distR="0">
            <wp:extent cx="5612130" cy="6306661"/>
            <wp:effectExtent l="0" t="0" r="7620" b="0"/>
            <wp:docPr id="1" name="Imagen 1" descr="http://intranet.buenosaires.gov.ar/boletines/20080430/res168agc-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buenosaires.gov.ar/boletines/20080430/res168agc-0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6306661"/>
                    </a:xfrm>
                    <a:prstGeom prst="rect">
                      <a:avLst/>
                    </a:prstGeom>
                    <a:noFill/>
                    <a:ln>
                      <a:noFill/>
                    </a:ln>
                  </pic:spPr>
                </pic:pic>
              </a:graphicData>
            </a:graphic>
          </wp:inline>
        </w:drawing>
      </w:r>
    </w:p>
    <w:p w:rsidR="00E9194F" w:rsidRDefault="00E9194F" w:rsidP="00E9194F">
      <w:pPr>
        <w:shd w:val="clear" w:color="auto" w:fill="FFFFFF"/>
        <w:spacing w:before="100" w:beforeAutospacing="1" w:after="100" w:afterAutospacing="1" w:line="240" w:lineRule="auto"/>
        <w:rPr>
          <w:rFonts w:ascii="Verdana" w:eastAsia="Times New Roman" w:hAnsi="Verdana" w:cs="Arial"/>
          <w:color w:val="000000"/>
          <w:sz w:val="18"/>
          <w:szCs w:val="18"/>
          <w:lang w:eastAsia="es-AR"/>
        </w:rPr>
      </w:pPr>
      <w:r>
        <w:rPr>
          <w:noProof/>
          <w:lang w:eastAsia="es-AR"/>
        </w:rPr>
        <w:lastRenderedPageBreak/>
        <w:drawing>
          <wp:inline distT="0" distB="0" distL="0" distR="0">
            <wp:extent cx="5612130" cy="7761127"/>
            <wp:effectExtent l="0" t="0" r="7620" b="0"/>
            <wp:docPr id="2" name="Imagen 2" descr="http://intranet.buenosaires.gov.ar/boletines/20080430/res168agc-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ntranet.buenosaires.gov.ar/boletines/20080430/res168agc-0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7761127"/>
                    </a:xfrm>
                    <a:prstGeom prst="rect">
                      <a:avLst/>
                    </a:prstGeom>
                    <a:noFill/>
                    <a:ln>
                      <a:noFill/>
                    </a:ln>
                  </pic:spPr>
                </pic:pic>
              </a:graphicData>
            </a:graphic>
          </wp:inline>
        </w:drawing>
      </w:r>
    </w:p>
    <w:p w:rsidR="00E9194F" w:rsidRPr="00E9194F" w:rsidRDefault="00E9194F" w:rsidP="00E9194F">
      <w:pPr>
        <w:shd w:val="clear" w:color="auto" w:fill="FFFFFF"/>
        <w:spacing w:before="100" w:beforeAutospacing="1" w:after="100" w:afterAutospacing="1" w:line="240" w:lineRule="auto"/>
        <w:rPr>
          <w:rFonts w:ascii="Verdana" w:eastAsia="Times New Roman" w:hAnsi="Verdana" w:cs="Arial"/>
          <w:color w:val="000000"/>
          <w:sz w:val="18"/>
          <w:szCs w:val="18"/>
          <w:lang w:eastAsia="es-AR"/>
        </w:rPr>
      </w:pPr>
      <w:r>
        <w:rPr>
          <w:noProof/>
          <w:lang w:eastAsia="es-AR"/>
        </w:rPr>
        <w:lastRenderedPageBreak/>
        <w:drawing>
          <wp:inline distT="0" distB="0" distL="0" distR="0">
            <wp:extent cx="5612130" cy="3954368"/>
            <wp:effectExtent l="0" t="0" r="7620" b="8255"/>
            <wp:docPr id="3" name="Imagen 3" descr="http://intranet.buenosaires.gov.ar/boletines/20080430/res168agc-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ntranet.buenosaires.gov.ar/boletines/20080430/res168agc-0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954368"/>
                    </a:xfrm>
                    <a:prstGeom prst="rect">
                      <a:avLst/>
                    </a:prstGeom>
                    <a:noFill/>
                    <a:ln>
                      <a:noFill/>
                    </a:ln>
                  </pic:spPr>
                </pic:pic>
              </a:graphicData>
            </a:graphic>
          </wp:inline>
        </w:drawing>
      </w:r>
    </w:p>
    <w:p w:rsidR="00E9194F" w:rsidRDefault="00E9194F" w:rsidP="00E9194F">
      <w:pPr>
        <w:shd w:val="clear" w:color="auto" w:fill="FFFFFF"/>
        <w:spacing w:before="100" w:beforeAutospacing="1" w:after="100" w:afterAutospacing="1" w:line="240" w:lineRule="auto"/>
        <w:jc w:val="center"/>
        <w:rPr>
          <w:rFonts w:ascii="Verdana" w:eastAsia="Times New Roman" w:hAnsi="Verdana" w:cs="Arial"/>
          <w:color w:val="000000"/>
          <w:sz w:val="18"/>
          <w:szCs w:val="18"/>
          <w:lang w:val="en-US" w:eastAsia="es-AR"/>
        </w:rPr>
      </w:pPr>
    </w:p>
    <w:p w:rsidR="00E9194F" w:rsidRDefault="00E9194F" w:rsidP="00E9194F">
      <w:pPr>
        <w:shd w:val="clear" w:color="auto" w:fill="FFFFFF"/>
        <w:spacing w:before="100" w:beforeAutospacing="1" w:after="100" w:afterAutospacing="1" w:line="240" w:lineRule="auto"/>
        <w:jc w:val="center"/>
        <w:rPr>
          <w:rFonts w:ascii="Verdana" w:eastAsia="Times New Roman" w:hAnsi="Verdana" w:cs="Arial"/>
          <w:color w:val="000000"/>
          <w:sz w:val="18"/>
          <w:szCs w:val="18"/>
          <w:lang w:val="en-US" w:eastAsia="es-AR"/>
        </w:rPr>
      </w:pPr>
    </w:p>
    <w:p w:rsidR="00E9194F" w:rsidRDefault="00E9194F" w:rsidP="00E9194F">
      <w:pPr>
        <w:shd w:val="clear" w:color="auto" w:fill="FFFFFF"/>
        <w:spacing w:before="100" w:beforeAutospacing="1" w:after="100" w:afterAutospacing="1" w:line="240" w:lineRule="auto"/>
        <w:jc w:val="center"/>
        <w:rPr>
          <w:rFonts w:ascii="Verdana" w:eastAsia="Times New Roman" w:hAnsi="Verdana" w:cs="Arial"/>
          <w:color w:val="000000"/>
          <w:sz w:val="18"/>
          <w:szCs w:val="18"/>
          <w:lang w:val="en-US" w:eastAsia="es-AR"/>
        </w:rPr>
      </w:pPr>
    </w:p>
    <w:p w:rsidR="00E9194F" w:rsidRDefault="00E9194F" w:rsidP="00E9194F">
      <w:pPr>
        <w:shd w:val="clear" w:color="auto" w:fill="FFFFFF"/>
        <w:spacing w:before="100" w:beforeAutospacing="1" w:after="100" w:afterAutospacing="1" w:line="240" w:lineRule="auto"/>
        <w:jc w:val="center"/>
        <w:rPr>
          <w:rFonts w:ascii="Verdana" w:eastAsia="Times New Roman" w:hAnsi="Verdana" w:cs="Arial"/>
          <w:color w:val="000000"/>
          <w:sz w:val="18"/>
          <w:szCs w:val="18"/>
          <w:lang w:val="en-US" w:eastAsia="es-AR"/>
        </w:rPr>
      </w:pPr>
    </w:p>
    <w:p w:rsidR="00E9194F" w:rsidRDefault="00E9194F" w:rsidP="00E9194F">
      <w:pPr>
        <w:shd w:val="clear" w:color="auto" w:fill="FFFFFF"/>
        <w:spacing w:before="100" w:beforeAutospacing="1" w:after="100" w:afterAutospacing="1" w:line="240" w:lineRule="auto"/>
        <w:jc w:val="center"/>
        <w:rPr>
          <w:rFonts w:ascii="Verdana" w:eastAsia="Times New Roman" w:hAnsi="Verdana" w:cs="Arial"/>
          <w:color w:val="000000"/>
          <w:sz w:val="18"/>
          <w:szCs w:val="18"/>
          <w:lang w:val="en-US" w:eastAsia="es-AR"/>
        </w:rPr>
      </w:pPr>
    </w:p>
    <w:p w:rsidR="00E9194F" w:rsidRDefault="00E9194F" w:rsidP="00E9194F">
      <w:pPr>
        <w:shd w:val="clear" w:color="auto" w:fill="FFFFFF"/>
        <w:spacing w:before="100" w:beforeAutospacing="1" w:after="100" w:afterAutospacing="1" w:line="240" w:lineRule="auto"/>
        <w:jc w:val="center"/>
        <w:rPr>
          <w:rFonts w:ascii="Verdana" w:eastAsia="Times New Roman" w:hAnsi="Verdana" w:cs="Arial"/>
          <w:color w:val="000000"/>
          <w:sz w:val="18"/>
          <w:szCs w:val="18"/>
          <w:lang w:val="en-US" w:eastAsia="es-AR"/>
        </w:rPr>
      </w:pPr>
    </w:p>
    <w:p w:rsidR="00E9194F" w:rsidRDefault="00E9194F" w:rsidP="00E9194F">
      <w:pPr>
        <w:shd w:val="clear" w:color="auto" w:fill="FFFFFF"/>
        <w:spacing w:before="100" w:beforeAutospacing="1" w:after="100" w:afterAutospacing="1" w:line="240" w:lineRule="auto"/>
        <w:jc w:val="center"/>
        <w:rPr>
          <w:rFonts w:ascii="Verdana" w:eastAsia="Times New Roman" w:hAnsi="Verdana" w:cs="Arial"/>
          <w:color w:val="000000"/>
          <w:sz w:val="18"/>
          <w:szCs w:val="18"/>
          <w:lang w:val="en-US" w:eastAsia="es-AR"/>
        </w:rPr>
      </w:pPr>
    </w:p>
    <w:p w:rsidR="00E9194F" w:rsidRDefault="00E9194F" w:rsidP="00E9194F">
      <w:pPr>
        <w:shd w:val="clear" w:color="auto" w:fill="FFFFFF"/>
        <w:spacing w:before="100" w:beforeAutospacing="1" w:after="100" w:afterAutospacing="1" w:line="240" w:lineRule="auto"/>
        <w:jc w:val="center"/>
        <w:rPr>
          <w:rFonts w:ascii="Verdana" w:eastAsia="Times New Roman" w:hAnsi="Verdana" w:cs="Arial"/>
          <w:color w:val="000000"/>
          <w:sz w:val="18"/>
          <w:szCs w:val="18"/>
          <w:lang w:val="en-US" w:eastAsia="es-AR"/>
        </w:rPr>
      </w:pPr>
    </w:p>
    <w:p w:rsidR="00E9194F" w:rsidRDefault="00E9194F" w:rsidP="00E9194F">
      <w:pPr>
        <w:shd w:val="clear" w:color="auto" w:fill="FFFFFF"/>
        <w:spacing w:before="100" w:beforeAutospacing="1" w:after="100" w:afterAutospacing="1" w:line="240" w:lineRule="auto"/>
        <w:jc w:val="center"/>
        <w:rPr>
          <w:rFonts w:ascii="Verdana" w:eastAsia="Times New Roman" w:hAnsi="Verdana" w:cs="Arial"/>
          <w:color w:val="000000"/>
          <w:sz w:val="18"/>
          <w:szCs w:val="18"/>
          <w:lang w:val="en-US" w:eastAsia="es-AR"/>
        </w:rPr>
      </w:pPr>
    </w:p>
    <w:p w:rsidR="00E9194F" w:rsidRDefault="00E9194F" w:rsidP="00E9194F">
      <w:pPr>
        <w:shd w:val="clear" w:color="auto" w:fill="FFFFFF"/>
        <w:spacing w:before="100" w:beforeAutospacing="1" w:after="100" w:afterAutospacing="1" w:line="240" w:lineRule="auto"/>
        <w:jc w:val="center"/>
        <w:rPr>
          <w:rFonts w:ascii="Verdana" w:eastAsia="Times New Roman" w:hAnsi="Verdana" w:cs="Arial"/>
          <w:color w:val="000000"/>
          <w:sz w:val="18"/>
          <w:szCs w:val="18"/>
          <w:lang w:val="en-US" w:eastAsia="es-AR"/>
        </w:rPr>
      </w:pPr>
    </w:p>
    <w:p w:rsidR="00E9194F" w:rsidRDefault="00E9194F" w:rsidP="00E9194F">
      <w:pPr>
        <w:shd w:val="clear" w:color="auto" w:fill="FFFFFF"/>
        <w:spacing w:before="100" w:beforeAutospacing="1" w:after="100" w:afterAutospacing="1" w:line="240" w:lineRule="auto"/>
        <w:jc w:val="center"/>
        <w:rPr>
          <w:rFonts w:ascii="Verdana" w:eastAsia="Times New Roman" w:hAnsi="Verdana" w:cs="Arial"/>
          <w:color w:val="000000"/>
          <w:sz w:val="18"/>
          <w:szCs w:val="18"/>
          <w:lang w:val="en-US" w:eastAsia="es-AR"/>
        </w:rPr>
      </w:pPr>
    </w:p>
    <w:p w:rsidR="00E9194F" w:rsidRDefault="00E9194F" w:rsidP="00E9194F">
      <w:pPr>
        <w:shd w:val="clear" w:color="auto" w:fill="FFFFFF"/>
        <w:spacing w:before="100" w:beforeAutospacing="1" w:after="100" w:afterAutospacing="1" w:line="240" w:lineRule="auto"/>
        <w:jc w:val="center"/>
        <w:rPr>
          <w:rFonts w:ascii="Verdana" w:eastAsia="Times New Roman" w:hAnsi="Verdana" w:cs="Arial"/>
          <w:color w:val="000000"/>
          <w:sz w:val="18"/>
          <w:szCs w:val="18"/>
          <w:lang w:val="en-US" w:eastAsia="es-AR"/>
        </w:rPr>
      </w:pPr>
    </w:p>
    <w:p w:rsidR="00E9194F" w:rsidRDefault="00E9194F" w:rsidP="00E9194F">
      <w:pPr>
        <w:shd w:val="clear" w:color="auto" w:fill="FFFFFF"/>
        <w:spacing w:before="100" w:beforeAutospacing="1" w:after="100" w:afterAutospacing="1" w:line="240" w:lineRule="auto"/>
        <w:jc w:val="center"/>
        <w:rPr>
          <w:rFonts w:ascii="Verdana" w:eastAsia="Times New Roman" w:hAnsi="Verdana" w:cs="Arial"/>
          <w:color w:val="000000"/>
          <w:sz w:val="18"/>
          <w:szCs w:val="18"/>
          <w:lang w:val="en-US" w:eastAsia="es-AR"/>
        </w:rPr>
      </w:pPr>
    </w:p>
    <w:p w:rsidR="00E9194F" w:rsidRPr="00E9194F" w:rsidRDefault="00E9194F" w:rsidP="00E9194F">
      <w:pPr>
        <w:shd w:val="clear" w:color="auto" w:fill="FFFFFF"/>
        <w:spacing w:before="100" w:beforeAutospacing="1" w:after="100" w:afterAutospacing="1" w:line="240" w:lineRule="auto"/>
        <w:jc w:val="center"/>
        <w:rPr>
          <w:rFonts w:ascii="Verdana" w:eastAsia="Times New Roman" w:hAnsi="Verdana" w:cs="Arial"/>
          <w:b/>
          <w:color w:val="000000"/>
          <w:sz w:val="18"/>
          <w:szCs w:val="18"/>
          <w:lang w:val="en-US" w:eastAsia="es-AR"/>
        </w:rPr>
      </w:pPr>
      <w:r w:rsidRPr="00E9194F">
        <w:rPr>
          <w:rFonts w:ascii="Verdana" w:eastAsia="Times New Roman" w:hAnsi="Verdana" w:cs="Arial"/>
          <w:b/>
          <w:color w:val="000000"/>
          <w:sz w:val="18"/>
          <w:szCs w:val="18"/>
          <w:lang w:val="en-US" w:eastAsia="es-AR"/>
        </w:rPr>
        <w:lastRenderedPageBreak/>
        <w:t>ANEXO II</w:t>
      </w:r>
    </w:p>
    <w:p w:rsidR="00BB325A" w:rsidRDefault="00E9194F">
      <w:r>
        <w:rPr>
          <w:noProof/>
          <w:lang w:eastAsia="es-AR"/>
        </w:rPr>
        <w:drawing>
          <wp:inline distT="0" distB="0" distL="0" distR="0">
            <wp:extent cx="5612130" cy="6647051"/>
            <wp:effectExtent l="0" t="0" r="7620" b="1905"/>
            <wp:docPr id="4" name="Imagen 4" descr="http://intranet.buenosaires.gov.ar/boletines/20080430/res168agc-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ntranet.buenosaires.gov.ar/boletines/20080430/res168agc-0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6647051"/>
                    </a:xfrm>
                    <a:prstGeom prst="rect">
                      <a:avLst/>
                    </a:prstGeom>
                    <a:noFill/>
                    <a:ln>
                      <a:noFill/>
                    </a:ln>
                  </pic:spPr>
                </pic:pic>
              </a:graphicData>
            </a:graphic>
          </wp:inline>
        </w:drawing>
      </w:r>
    </w:p>
    <w:p w:rsidR="00E9194F" w:rsidRDefault="00E9194F">
      <w:r>
        <w:rPr>
          <w:noProof/>
          <w:lang w:eastAsia="es-AR"/>
        </w:rPr>
        <w:lastRenderedPageBreak/>
        <w:drawing>
          <wp:inline distT="0" distB="0" distL="0" distR="0">
            <wp:extent cx="5612130" cy="1751853"/>
            <wp:effectExtent l="0" t="0" r="7620" b="1270"/>
            <wp:docPr id="5" name="Imagen 5" descr="http://intranet.buenosaires.gov.ar/boletines/20080430/res168agc-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ntranet.buenosaires.gov.ar/boletines/20080430/res168agc-0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1751853"/>
                    </a:xfrm>
                    <a:prstGeom prst="rect">
                      <a:avLst/>
                    </a:prstGeom>
                    <a:noFill/>
                    <a:ln>
                      <a:noFill/>
                    </a:ln>
                  </pic:spPr>
                </pic:pic>
              </a:graphicData>
            </a:graphic>
          </wp:inline>
        </w:drawing>
      </w:r>
    </w:p>
    <w:sectPr w:rsidR="00E9194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94F"/>
    <w:rsid w:val="00BB325A"/>
    <w:rsid w:val="00E9194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E9194F"/>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9194F"/>
    <w:rPr>
      <w:rFonts w:ascii="Times New Roman" w:eastAsia="Times New Roman" w:hAnsi="Times New Roman" w:cs="Times New Roman"/>
      <w:b/>
      <w:bCs/>
      <w:sz w:val="36"/>
      <w:szCs w:val="36"/>
      <w:lang w:eastAsia="es-AR"/>
    </w:rPr>
  </w:style>
  <w:style w:type="character" w:styleId="Hipervnculo">
    <w:name w:val="Hyperlink"/>
    <w:basedOn w:val="Fuentedeprrafopredeter"/>
    <w:uiPriority w:val="99"/>
    <w:semiHidden/>
    <w:unhideWhenUsed/>
    <w:rsid w:val="00E9194F"/>
    <w:rPr>
      <w:b w:val="0"/>
      <w:bCs w:val="0"/>
      <w:strike w:val="0"/>
      <w:dstrike w:val="0"/>
      <w:color w:val="666666"/>
      <w:u w:val="none"/>
      <w:effect w:val="none"/>
    </w:rPr>
  </w:style>
  <w:style w:type="paragraph" w:styleId="NormalWeb">
    <w:name w:val="Normal (Web)"/>
    <w:basedOn w:val="Normal"/>
    <w:uiPriority w:val="99"/>
    <w:semiHidden/>
    <w:unhideWhenUsed/>
    <w:rsid w:val="00E9194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nptnorma1">
    <w:name w:val="npt_norma1"/>
    <w:basedOn w:val="Fuentedeprrafopredeter"/>
    <w:rsid w:val="00E9194F"/>
    <w:rPr>
      <w:rFonts w:ascii="Verdana" w:hAnsi="Verdana" w:hint="default"/>
      <w:color w:val="000000"/>
      <w:sz w:val="24"/>
      <w:szCs w:val="24"/>
    </w:rPr>
  </w:style>
  <w:style w:type="character" w:customStyle="1" w:styleId="nptstit1">
    <w:name w:val="npt_stit1"/>
    <w:basedOn w:val="Fuentedeprrafopredeter"/>
    <w:rsid w:val="00E9194F"/>
    <w:rPr>
      <w:rFonts w:ascii="Verdana" w:hAnsi="Verdana" w:hint="default"/>
      <w:color w:val="000000"/>
      <w:sz w:val="21"/>
      <w:szCs w:val="21"/>
    </w:rPr>
  </w:style>
  <w:style w:type="paragraph" w:styleId="Textodeglobo">
    <w:name w:val="Balloon Text"/>
    <w:basedOn w:val="Normal"/>
    <w:link w:val="TextodegloboCar"/>
    <w:uiPriority w:val="99"/>
    <w:semiHidden/>
    <w:unhideWhenUsed/>
    <w:rsid w:val="00E919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19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E9194F"/>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9194F"/>
    <w:rPr>
      <w:rFonts w:ascii="Times New Roman" w:eastAsia="Times New Roman" w:hAnsi="Times New Roman" w:cs="Times New Roman"/>
      <w:b/>
      <w:bCs/>
      <w:sz w:val="36"/>
      <w:szCs w:val="36"/>
      <w:lang w:eastAsia="es-AR"/>
    </w:rPr>
  </w:style>
  <w:style w:type="character" w:styleId="Hipervnculo">
    <w:name w:val="Hyperlink"/>
    <w:basedOn w:val="Fuentedeprrafopredeter"/>
    <w:uiPriority w:val="99"/>
    <w:semiHidden/>
    <w:unhideWhenUsed/>
    <w:rsid w:val="00E9194F"/>
    <w:rPr>
      <w:b w:val="0"/>
      <w:bCs w:val="0"/>
      <w:strike w:val="0"/>
      <w:dstrike w:val="0"/>
      <w:color w:val="666666"/>
      <w:u w:val="none"/>
      <w:effect w:val="none"/>
    </w:rPr>
  </w:style>
  <w:style w:type="paragraph" w:styleId="NormalWeb">
    <w:name w:val="Normal (Web)"/>
    <w:basedOn w:val="Normal"/>
    <w:uiPriority w:val="99"/>
    <w:semiHidden/>
    <w:unhideWhenUsed/>
    <w:rsid w:val="00E9194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nptnorma1">
    <w:name w:val="npt_norma1"/>
    <w:basedOn w:val="Fuentedeprrafopredeter"/>
    <w:rsid w:val="00E9194F"/>
    <w:rPr>
      <w:rFonts w:ascii="Verdana" w:hAnsi="Verdana" w:hint="default"/>
      <w:color w:val="000000"/>
      <w:sz w:val="24"/>
      <w:szCs w:val="24"/>
    </w:rPr>
  </w:style>
  <w:style w:type="character" w:customStyle="1" w:styleId="nptstit1">
    <w:name w:val="npt_stit1"/>
    <w:basedOn w:val="Fuentedeprrafopredeter"/>
    <w:rsid w:val="00E9194F"/>
    <w:rPr>
      <w:rFonts w:ascii="Verdana" w:hAnsi="Verdana" w:hint="default"/>
      <w:color w:val="000000"/>
      <w:sz w:val="21"/>
      <w:szCs w:val="21"/>
    </w:rPr>
  </w:style>
  <w:style w:type="paragraph" w:styleId="Textodeglobo">
    <w:name w:val="Balloon Text"/>
    <w:basedOn w:val="Normal"/>
    <w:link w:val="TextodegloboCar"/>
    <w:uiPriority w:val="99"/>
    <w:semiHidden/>
    <w:unhideWhenUsed/>
    <w:rsid w:val="00E919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19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882000">
      <w:bodyDiv w:val="1"/>
      <w:marLeft w:val="0"/>
      <w:marRight w:val="0"/>
      <w:marTop w:val="0"/>
      <w:marBottom w:val="0"/>
      <w:divBdr>
        <w:top w:val="none" w:sz="0" w:space="0" w:color="auto"/>
        <w:left w:val="none" w:sz="0" w:space="0" w:color="auto"/>
        <w:bottom w:val="none" w:sz="0" w:space="0" w:color="auto"/>
        <w:right w:val="none" w:sz="0" w:space="0" w:color="auto"/>
      </w:divBdr>
      <w:divsChild>
        <w:div w:id="1206059443">
          <w:marLeft w:val="0"/>
          <w:marRight w:val="0"/>
          <w:marTop w:val="150"/>
          <w:marBottom w:val="0"/>
          <w:divBdr>
            <w:top w:val="none" w:sz="0" w:space="0" w:color="auto"/>
            <w:left w:val="none" w:sz="0" w:space="0" w:color="auto"/>
            <w:bottom w:val="none" w:sz="0" w:space="0" w:color="auto"/>
            <w:right w:val="none" w:sz="0" w:space="0" w:color="auto"/>
          </w:divBdr>
          <w:divsChild>
            <w:div w:id="908271483">
              <w:marLeft w:val="0"/>
              <w:marRight w:val="0"/>
              <w:marTop w:val="0"/>
              <w:marBottom w:val="0"/>
              <w:divBdr>
                <w:top w:val="none" w:sz="0" w:space="0" w:color="auto"/>
                <w:left w:val="none" w:sz="0" w:space="0" w:color="auto"/>
                <w:bottom w:val="none" w:sz="0" w:space="0" w:color="auto"/>
                <w:right w:val="none" w:sz="0" w:space="0" w:color="auto"/>
              </w:divBdr>
            </w:div>
            <w:div w:id="314139810">
              <w:marLeft w:val="0"/>
              <w:marRight w:val="0"/>
              <w:marTop w:val="0"/>
              <w:marBottom w:val="0"/>
              <w:divBdr>
                <w:top w:val="none" w:sz="0" w:space="0" w:color="auto"/>
                <w:left w:val="none" w:sz="0" w:space="0" w:color="auto"/>
                <w:bottom w:val="none" w:sz="0" w:space="0" w:color="auto"/>
                <w:right w:val="none" w:sz="0" w:space="0" w:color="auto"/>
              </w:divBdr>
              <w:divsChild>
                <w:div w:id="1361131328">
                  <w:marLeft w:val="0"/>
                  <w:marRight w:val="0"/>
                  <w:marTop w:val="0"/>
                  <w:marBottom w:val="0"/>
                  <w:divBdr>
                    <w:top w:val="none" w:sz="0" w:space="0" w:color="auto"/>
                    <w:left w:val="none" w:sz="0" w:space="0" w:color="auto"/>
                    <w:bottom w:val="none" w:sz="0" w:space="0" w:color="auto"/>
                    <w:right w:val="none" w:sz="0" w:space="0" w:color="auto"/>
                  </w:divBdr>
                </w:div>
                <w:div w:id="2147044952">
                  <w:marLeft w:val="0"/>
                  <w:marRight w:val="0"/>
                  <w:marTop w:val="0"/>
                  <w:marBottom w:val="0"/>
                  <w:divBdr>
                    <w:top w:val="none" w:sz="0" w:space="0" w:color="auto"/>
                    <w:left w:val="none" w:sz="0" w:space="0" w:color="auto"/>
                    <w:bottom w:val="none" w:sz="0" w:space="0" w:color="auto"/>
                    <w:right w:val="none" w:sz="0" w:space="0" w:color="auto"/>
                  </w:divBdr>
                  <w:divsChild>
                    <w:div w:id="511727642">
                      <w:marLeft w:val="0"/>
                      <w:marRight w:val="0"/>
                      <w:marTop w:val="0"/>
                      <w:marBottom w:val="0"/>
                      <w:divBdr>
                        <w:top w:val="none" w:sz="0" w:space="0" w:color="auto"/>
                        <w:left w:val="none" w:sz="0" w:space="0" w:color="auto"/>
                        <w:bottom w:val="none" w:sz="0" w:space="0" w:color="auto"/>
                        <w:right w:val="none" w:sz="0" w:space="0" w:color="auto"/>
                      </w:divBdr>
                    </w:div>
                    <w:div w:id="191516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hyperlink" Target="http://www.boletinoficial.buenosaires.gob.ar/areas/leg_tecnica/boletinOficial/documentos/boletines/legacy/20080430.htm" TargetMode="External"/><Relationship Id="rId10" Type="http://schemas.openxmlformats.org/officeDocument/2006/relationships/image" Target="media/image5.gif"/><Relationship Id="rId4" Type="http://schemas.openxmlformats.org/officeDocument/2006/relationships/webSettings" Target="webSettings.xml"/><Relationship Id="rId9" Type="http://schemas.openxmlformats.org/officeDocument/2006/relationships/image" Target="media/image4.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756</Words>
  <Characters>4162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Ángeles Nazar</dc:creator>
  <cp:lastModifiedBy>Ángeles Nazar</cp:lastModifiedBy>
  <cp:revision>1</cp:revision>
  <dcterms:created xsi:type="dcterms:W3CDTF">2014-11-05T17:14:00Z</dcterms:created>
  <dcterms:modified xsi:type="dcterms:W3CDTF">2014-11-05T17:19:00Z</dcterms:modified>
</cp:coreProperties>
</file>